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3A" w:rsidRPr="00252F3A" w:rsidRDefault="00252F3A" w:rsidP="00252F3A">
      <w:pPr>
        <w:spacing w:after="160" w:line="259" w:lineRule="auto"/>
        <w:rPr>
          <w:rFonts w:asciiTheme="minorHAnsi" w:eastAsiaTheme="minorHAnsi" w:hAnsiTheme="minorHAnsi" w:cstheme="minorBidi"/>
          <w:b/>
          <w:lang w:eastAsia="en-US"/>
        </w:rPr>
      </w:pPr>
      <w:bookmarkStart w:id="0" w:name="_GoBack"/>
      <w:bookmarkEnd w:id="0"/>
      <w:r w:rsidRPr="00252F3A">
        <w:rPr>
          <w:rFonts w:asciiTheme="minorHAnsi" w:eastAsiaTheme="minorHAnsi" w:hAnsiTheme="minorHAnsi" w:cstheme="minorBidi"/>
          <w:b/>
          <w:lang w:eastAsia="en-US"/>
        </w:rPr>
        <w:t xml:space="preserve">GRAD TROGIR </w:t>
      </w:r>
    </w:p>
    <w:p w:rsidR="00252F3A" w:rsidRPr="00252F3A" w:rsidRDefault="00252F3A" w:rsidP="00252F3A">
      <w:pPr>
        <w:spacing w:after="160" w:line="259" w:lineRule="auto"/>
        <w:rPr>
          <w:rFonts w:asciiTheme="minorHAnsi" w:eastAsiaTheme="minorHAnsi" w:hAnsiTheme="minorHAnsi" w:cstheme="minorBidi"/>
          <w:b/>
          <w:lang w:eastAsia="en-US"/>
        </w:rPr>
      </w:pPr>
      <w:r w:rsidRPr="00252F3A">
        <w:rPr>
          <w:rFonts w:asciiTheme="minorHAnsi" w:eastAsiaTheme="minorHAnsi" w:hAnsiTheme="minorHAnsi" w:cstheme="minorBidi"/>
          <w:b/>
          <w:lang w:eastAsia="en-US"/>
        </w:rPr>
        <w:t>Obrazloženje I</w:t>
      </w:r>
      <w:r w:rsidR="005370B2">
        <w:rPr>
          <w:rFonts w:asciiTheme="minorHAnsi" w:eastAsiaTheme="minorHAnsi" w:hAnsiTheme="minorHAnsi" w:cstheme="minorBidi"/>
          <w:b/>
          <w:lang w:eastAsia="en-US"/>
        </w:rPr>
        <w:t>I</w:t>
      </w:r>
      <w:r>
        <w:rPr>
          <w:rFonts w:asciiTheme="minorHAnsi" w:eastAsiaTheme="minorHAnsi" w:hAnsiTheme="minorHAnsi" w:cstheme="minorBidi"/>
          <w:b/>
          <w:lang w:eastAsia="en-US"/>
        </w:rPr>
        <w:t>I</w:t>
      </w:r>
      <w:r w:rsidRPr="00252F3A">
        <w:rPr>
          <w:rFonts w:asciiTheme="minorHAnsi" w:eastAsiaTheme="minorHAnsi" w:hAnsiTheme="minorHAnsi" w:cstheme="minorBidi"/>
          <w:b/>
          <w:lang w:eastAsia="en-US"/>
        </w:rPr>
        <w:t>. Izmjena i dopuna Proračuna Grada Trogira za 2019. godinu po razdjelima</w:t>
      </w:r>
    </w:p>
    <w:p w:rsidR="00252F3A" w:rsidRPr="00252F3A" w:rsidRDefault="00252F3A" w:rsidP="00252F3A">
      <w:pPr>
        <w:suppressAutoHyphens/>
        <w:autoSpaceDN w:val="0"/>
        <w:jc w:val="both"/>
        <w:textAlignment w:val="baseline"/>
        <w:rPr>
          <w:kern w:val="3"/>
        </w:rPr>
      </w:pPr>
      <w:r w:rsidRPr="00252F3A">
        <w:rPr>
          <w:b/>
          <w:kern w:val="3"/>
        </w:rPr>
        <w:t xml:space="preserve"> </w:t>
      </w:r>
      <w:r w:rsidRPr="00252F3A">
        <w:rPr>
          <w:rFonts w:ascii="Arial" w:hAnsi="Arial" w:cs="Arial"/>
          <w:b/>
          <w:kern w:val="3"/>
        </w:rPr>
        <w:t xml:space="preserve">021 UPRAVNI ODJEL ZA JAVNE POTREBE, OPĆE POSLOVE I IMOVINU GRADA </w:t>
      </w:r>
    </w:p>
    <w:p w:rsidR="00252F3A" w:rsidRDefault="00252F3A" w:rsidP="0098481D">
      <w:pPr>
        <w:jc w:val="both"/>
        <w:rPr>
          <w:sz w:val="22"/>
          <w:szCs w:val="22"/>
        </w:rPr>
      </w:pPr>
    </w:p>
    <w:p w:rsidR="00142D50" w:rsidRPr="0098481D" w:rsidRDefault="00142D50" w:rsidP="00142D50">
      <w:pPr>
        <w:rPr>
          <w:b/>
          <w:sz w:val="22"/>
          <w:szCs w:val="22"/>
        </w:rPr>
      </w:pPr>
      <w:r w:rsidRPr="0098481D">
        <w:rPr>
          <w:b/>
          <w:sz w:val="22"/>
          <w:szCs w:val="22"/>
        </w:rPr>
        <w:t>Program 1101 JAVNA UPRAVA I ADMINISTRACIJA</w:t>
      </w:r>
    </w:p>
    <w:p w:rsidR="00142D50" w:rsidRPr="0098481D" w:rsidRDefault="00142D50" w:rsidP="00142D50">
      <w:pPr>
        <w:rPr>
          <w:b/>
          <w:sz w:val="22"/>
          <w:szCs w:val="22"/>
        </w:rPr>
      </w:pPr>
      <w:r w:rsidRPr="0098481D">
        <w:rPr>
          <w:b/>
          <w:sz w:val="22"/>
          <w:szCs w:val="22"/>
        </w:rPr>
        <w:t>Opis i cilj programa</w:t>
      </w:r>
    </w:p>
    <w:p w:rsidR="00142D50" w:rsidRPr="0098481D" w:rsidRDefault="00142D50" w:rsidP="00142D50">
      <w:pPr>
        <w:rPr>
          <w:b/>
          <w:sz w:val="22"/>
          <w:szCs w:val="22"/>
        </w:rPr>
      </w:pPr>
    </w:p>
    <w:p w:rsidR="00142D50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>Aktivnost – financiranje tekućih rashoda</w:t>
      </w:r>
      <w:r w:rsidRPr="0098481D">
        <w:rPr>
          <w:b/>
          <w:sz w:val="22"/>
          <w:szCs w:val="22"/>
        </w:rPr>
        <w:t xml:space="preserve"> </w:t>
      </w:r>
      <w:r w:rsidRPr="0098481D">
        <w:rPr>
          <w:sz w:val="22"/>
          <w:szCs w:val="22"/>
        </w:rPr>
        <w:t>se osiguravaju sredstva za redovno izvršavanje osnovnih zadaća iz djelokruga rada kojima se osiguravaju sredstva za redovno financiranje prava zaposlenika iz radnog odnosa, uključujući vježbenike i volontere za sve odjele gradske uprave. Cilj ove aktivnosti je dugoročno provoditi politiku plaća i drugih materijalnih prava zaposlenika Grada sukladno Smjernicama Ministarstva financija Republike Hrvatske i proračunskim mogućnostima. Cilj aktivnosti za podmirivanje materijalnih rashoda koji uključuju naknade za prijevoz zaposlenika i volontera, dnevnice i putne troškove, troškove stručnog usavršavanja zaposlenika i volontera i stručnih ispita je nesmetano obavljanje upravnih, stručnih i ostalih poslova u odjelima gradske uprave,  rashoda za materijal i energiju zatim rashodi za usluge telefona, pošte i mobitela, usluge tekućeg i investicijskog održavanja, komunalne usluge, zakupnine i najamnine, pristojbe, naknade i članarine, ostale nespomenute rashode poslovanja, ostale naknade šteta pravnim i fizičkim osobama.</w:t>
      </w:r>
    </w:p>
    <w:p w:rsidR="005177E5" w:rsidRDefault="005177E5" w:rsidP="00142D50">
      <w:pPr>
        <w:jc w:val="both"/>
        <w:rPr>
          <w:sz w:val="22"/>
          <w:szCs w:val="22"/>
        </w:rPr>
      </w:pPr>
    </w:p>
    <w:p w:rsidR="00142D50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Planirana sredstva za </w:t>
      </w:r>
      <w:r>
        <w:rPr>
          <w:sz w:val="22"/>
          <w:szCs w:val="22"/>
        </w:rPr>
        <w:t>ove aktivnosti  u 2019.g. iznosila su 18.780.35</w:t>
      </w:r>
      <w:r w:rsidRPr="0098481D">
        <w:rPr>
          <w:sz w:val="22"/>
          <w:szCs w:val="22"/>
        </w:rPr>
        <w:t xml:space="preserve">0  kn, </w:t>
      </w:r>
      <w:r>
        <w:rPr>
          <w:sz w:val="22"/>
          <w:szCs w:val="22"/>
        </w:rPr>
        <w:t>a III</w:t>
      </w:r>
      <w:r w:rsidR="005177E5">
        <w:rPr>
          <w:sz w:val="22"/>
          <w:szCs w:val="22"/>
        </w:rPr>
        <w:t>.</w:t>
      </w:r>
      <w:r>
        <w:rPr>
          <w:sz w:val="22"/>
          <w:szCs w:val="22"/>
        </w:rPr>
        <w:t xml:space="preserve"> Izmjenama i dopunama Prora</w:t>
      </w:r>
      <w:r w:rsidR="005177E5">
        <w:rPr>
          <w:sz w:val="22"/>
          <w:szCs w:val="22"/>
        </w:rPr>
        <w:t>čuna grada Trogira za 2019.g.</w:t>
      </w:r>
      <w:r>
        <w:rPr>
          <w:sz w:val="22"/>
          <w:szCs w:val="22"/>
        </w:rPr>
        <w:t xml:space="preserve"> povećavaju</w:t>
      </w:r>
      <w:r w:rsidR="005177E5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 za 1.560.000.,00 kn i iznose 20.340.350,00 kn.</w:t>
      </w:r>
    </w:p>
    <w:p w:rsidR="00142D50" w:rsidRDefault="005177E5" w:rsidP="00142D50">
      <w:pPr>
        <w:jc w:val="both"/>
        <w:rPr>
          <w:sz w:val="22"/>
          <w:szCs w:val="22"/>
        </w:rPr>
      </w:pPr>
      <w:r>
        <w:rPr>
          <w:sz w:val="22"/>
          <w:szCs w:val="22"/>
        </w:rPr>
        <w:t>Smanjuje se rashodi za u</w:t>
      </w:r>
      <w:r w:rsidR="00142D50" w:rsidRPr="00A0170D">
        <w:rPr>
          <w:sz w:val="22"/>
          <w:szCs w:val="22"/>
        </w:rPr>
        <w:t>sluge telefona, pošte i mobitela</w:t>
      </w:r>
      <w:r w:rsidR="00142D50">
        <w:rPr>
          <w:sz w:val="22"/>
          <w:szCs w:val="22"/>
        </w:rPr>
        <w:t xml:space="preserve"> za 200.000,00 kuna i svodi na očekivanu realizaciju. Nadalje, potrebn</w:t>
      </w:r>
      <w:r>
        <w:rPr>
          <w:sz w:val="22"/>
          <w:szCs w:val="22"/>
        </w:rPr>
        <w:t>o je za 1.750.000,00 kn povećati</w:t>
      </w:r>
      <w:r w:rsidR="00142D50">
        <w:rPr>
          <w:sz w:val="22"/>
          <w:szCs w:val="22"/>
        </w:rPr>
        <w:t xml:space="preserve"> </w:t>
      </w:r>
      <w:r>
        <w:rPr>
          <w:sz w:val="22"/>
          <w:szCs w:val="22"/>
        </w:rPr>
        <w:t>rashode</w:t>
      </w:r>
      <w:r w:rsidR="00142D50">
        <w:rPr>
          <w:sz w:val="22"/>
          <w:szCs w:val="22"/>
        </w:rPr>
        <w:t xml:space="preserve"> </w:t>
      </w:r>
      <w:r>
        <w:rPr>
          <w:sz w:val="22"/>
          <w:szCs w:val="22"/>
        </w:rPr>
        <w:t>za o</w:t>
      </w:r>
      <w:r w:rsidR="00142D50" w:rsidRPr="00484940">
        <w:rPr>
          <w:sz w:val="22"/>
          <w:szCs w:val="22"/>
        </w:rPr>
        <w:t>stale naknade šteta pravnim i fizičkim osobama</w:t>
      </w:r>
      <w:r w:rsidR="00142D50">
        <w:rPr>
          <w:sz w:val="22"/>
          <w:szCs w:val="22"/>
        </w:rPr>
        <w:t xml:space="preserve"> uslijed pravomoćne sudske presude u predmetu Kostović te</w:t>
      </w:r>
      <w:r>
        <w:rPr>
          <w:sz w:val="22"/>
          <w:szCs w:val="22"/>
        </w:rPr>
        <w:t xml:space="preserve"> je istu potrebno uvećati za</w:t>
      </w:r>
      <w:r w:rsidR="00142D50">
        <w:rPr>
          <w:sz w:val="22"/>
          <w:szCs w:val="22"/>
        </w:rPr>
        <w:t xml:space="preserve"> navedeni iznos.</w:t>
      </w:r>
    </w:p>
    <w:p w:rsidR="00142D50" w:rsidRPr="0098481D" w:rsidRDefault="00142D50" w:rsidP="00142D50">
      <w:pPr>
        <w:ind w:firstLine="708"/>
        <w:jc w:val="both"/>
        <w:rPr>
          <w:sz w:val="22"/>
          <w:szCs w:val="22"/>
        </w:rPr>
      </w:pPr>
    </w:p>
    <w:p w:rsidR="00142D50" w:rsidRPr="0098481D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Aktivnost  - Savjet mladih kojim se financiraju troškovi Savjeta mladih savjetodavnog tijela Grada Trogira, sukladno Financijskom planu za ostvarenje aktivnosti iz programa Savjeta mladih u proračunu Grada Trogira za 2019. </w:t>
      </w:r>
    </w:p>
    <w:p w:rsidR="00142D50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>Planirana sredstva za ovu aktivnost u 2019.g. iznose 50.000 kn</w:t>
      </w:r>
      <w:r>
        <w:rPr>
          <w:sz w:val="22"/>
          <w:szCs w:val="22"/>
        </w:rPr>
        <w:t xml:space="preserve"> i ne mijenjaju se, samo se vrši preraspodjela unutar aktivnosti.</w:t>
      </w:r>
    </w:p>
    <w:p w:rsidR="00142D50" w:rsidRPr="0098481D" w:rsidRDefault="00142D50" w:rsidP="00142D50">
      <w:pPr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8481D">
        <w:rPr>
          <w:b/>
          <w:sz w:val="22"/>
          <w:szCs w:val="22"/>
        </w:rPr>
        <w:t>Program 1201 PREDŠKOLSKI ODGOJ I RAZVOJ ŠKOLSTVA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98481D">
        <w:rPr>
          <w:b/>
          <w:sz w:val="22"/>
          <w:szCs w:val="22"/>
        </w:rPr>
        <w:t>Opis i cilj programa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U okviru ovog programa obavljaju se poslovi koji obuhvaćaju osiguravanje financijskih uvjeta za rad gradske ustanove odgoja i obrazovanja, potom stipendiranje srednjoškolaca i studenata, sufinanciranje cijene prijevoza učenika i studenata, financiranje nabavke udžbenika za učenike 1.-8. razreda osnovnih škola koji imaju prebivalište na području grada Trogira, sufinanciranje rada osobnih pomoćnika i pomoćnika u nastavi kao i sudjelovanje u organizaciji posebnih prigoda iz područja odgoja i obrazovanja te osiguranje drugih programa u funkciji odgoja i obrazovanja. 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Cilj programa je osiguravanje financijskih sredstava kojima se osigurava ostvarivanje predškolske djelatnosti Dječjeg vrtića Trogir u kojima se provode različiti programi odgoja i obrazovanja djece predškolske dobi te poboljšanje standarda d</w:t>
      </w:r>
      <w:r w:rsidR="005177E5">
        <w:rPr>
          <w:sz w:val="22"/>
          <w:szCs w:val="22"/>
        </w:rPr>
        <w:t>jece u osnovnoškolskom i srednjo</w:t>
      </w:r>
      <w:r w:rsidRPr="0098481D">
        <w:rPr>
          <w:sz w:val="22"/>
          <w:szCs w:val="22"/>
        </w:rPr>
        <w:t>školskom standardu kao i standarda studenata i poboljšanje uvjeta u osnovnim i srednjim školama.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Mjerilo uspješnosti je uspostavljanje sustava osiguranja predškolske djelatnosti i povećanje obuhvata djece predškolskim odgojem te uspostavljanje učinkovite i ekonomične mreže predškolskih objekata potom cjelovita provedba postupka stipendiranja srednjoškolaca i studenata, nabavka udžbenika za učenike osnovnih škola 1.- 8. razreda te sufinanciranje cijene pokaznih karata za učenike srednjih škola i studente putem ugovora sa tvrtkom Promet d.o.o. kao i realizacija drugih programa u funkciji odgoja i obrazovanja.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Potrebna sredstva za izvršenje aktivnosti sadržanih u o</w:t>
      </w:r>
      <w:r>
        <w:rPr>
          <w:sz w:val="22"/>
          <w:szCs w:val="22"/>
        </w:rPr>
        <w:t>vom programu za 2019</w:t>
      </w:r>
      <w:r w:rsidR="005177E5">
        <w:rPr>
          <w:sz w:val="22"/>
          <w:szCs w:val="22"/>
        </w:rPr>
        <w:t>.</w:t>
      </w:r>
      <w:r>
        <w:rPr>
          <w:sz w:val="22"/>
          <w:szCs w:val="22"/>
        </w:rPr>
        <w:t xml:space="preserve"> godinu </w:t>
      </w:r>
      <w:r w:rsidRPr="0098481D">
        <w:rPr>
          <w:sz w:val="22"/>
          <w:szCs w:val="22"/>
        </w:rPr>
        <w:t>su slijedeća: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2988"/>
        <w:gridCol w:w="3774"/>
      </w:tblGrid>
      <w:tr w:rsidR="00142D50" w:rsidRPr="0098481D" w:rsidTr="00DB3035">
        <w:tc>
          <w:tcPr>
            <w:tcW w:w="2214" w:type="dxa"/>
            <w:vMerge w:val="restart"/>
            <w:shd w:val="clear" w:color="auto" w:fill="auto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lastRenderedPageBreak/>
              <w:t>Program Predškolski odgoj i razvoj školstva</w:t>
            </w:r>
          </w:p>
        </w:tc>
        <w:tc>
          <w:tcPr>
            <w:tcW w:w="3031" w:type="dxa"/>
            <w:shd w:val="clear" w:color="auto" w:fill="auto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>2019.</w:t>
            </w:r>
          </w:p>
        </w:tc>
        <w:tc>
          <w:tcPr>
            <w:tcW w:w="3827" w:type="dxa"/>
            <w:shd w:val="clear" w:color="auto" w:fill="auto"/>
          </w:tcPr>
          <w:p w:rsidR="00142D50" w:rsidRPr="0098481D" w:rsidRDefault="003A471A" w:rsidP="003A4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IZMJENE I DOPUNE PRORAČUNA ZA 2019.G.</w:t>
            </w:r>
          </w:p>
        </w:tc>
      </w:tr>
      <w:tr w:rsidR="00142D50" w:rsidRPr="0098481D" w:rsidTr="00DB3035">
        <w:tc>
          <w:tcPr>
            <w:tcW w:w="2214" w:type="dxa"/>
            <w:vMerge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848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932.710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12.808.410</w:t>
            </w:r>
          </w:p>
        </w:tc>
      </w:tr>
    </w:tbl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Default="00142D50" w:rsidP="00142D50">
      <w:pPr>
        <w:jc w:val="both"/>
        <w:rPr>
          <w:sz w:val="22"/>
          <w:szCs w:val="22"/>
        </w:rPr>
      </w:pPr>
      <w:r w:rsidRPr="00ED4A00">
        <w:rPr>
          <w:sz w:val="22"/>
          <w:szCs w:val="22"/>
        </w:rPr>
        <w:t xml:space="preserve">U Programu javnih potreba u predškolskom odgoju i razvoju školstva Grada Trogira za 2019. godinu potrebno je </w:t>
      </w:r>
      <w:r>
        <w:rPr>
          <w:sz w:val="22"/>
          <w:szCs w:val="22"/>
        </w:rPr>
        <w:t xml:space="preserve">napraviti određene izmjene u glavi 02101 kod proračunskog korisnika Dječjeg vrtića Trogir sukladno dostavljenim izmjenama financijskog plana od strane Dječjeg vrtića Trogir. </w:t>
      </w:r>
    </w:p>
    <w:p w:rsidR="00142D50" w:rsidRDefault="00142D50" w:rsidP="00142D50">
      <w:pPr>
        <w:jc w:val="both"/>
        <w:rPr>
          <w:sz w:val="22"/>
          <w:szCs w:val="22"/>
        </w:rPr>
      </w:pPr>
    </w:p>
    <w:p w:rsidR="00142D50" w:rsidRDefault="00142D50" w:rsidP="00142D50">
      <w:pPr>
        <w:jc w:val="both"/>
        <w:rPr>
          <w:sz w:val="22"/>
          <w:szCs w:val="22"/>
        </w:rPr>
      </w:pPr>
      <w:r>
        <w:rPr>
          <w:sz w:val="22"/>
          <w:szCs w:val="22"/>
        </w:rPr>
        <w:t>Aktivnost A100001 Financiranje redovne djelatnosti se umanjuje za 23.300 kuna, aktivnost A100042 – sufinanciranje programa djece predškolske dobi s poteškoćama se povećava za 12.000,00 kuna dok se aktivnost A100043 sufinanciranje programa predškole povećava za 2.000,00 kuna.</w:t>
      </w:r>
    </w:p>
    <w:p w:rsidR="00142D50" w:rsidRDefault="00142D50" w:rsidP="00142D50">
      <w:pPr>
        <w:jc w:val="both"/>
        <w:rPr>
          <w:sz w:val="22"/>
          <w:szCs w:val="22"/>
        </w:rPr>
      </w:pPr>
      <w:r>
        <w:rPr>
          <w:sz w:val="22"/>
          <w:szCs w:val="22"/>
        </w:rPr>
        <w:t>Nadalje tekući projekt T100051 EU projekt Dječji vrtić Trogir partner obitelji se umanjuje za 88.000,00 kuna.</w:t>
      </w:r>
    </w:p>
    <w:p w:rsidR="00142D50" w:rsidRPr="00ED4A00" w:rsidRDefault="00142D50" w:rsidP="00142D50">
      <w:pPr>
        <w:jc w:val="both"/>
        <w:rPr>
          <w:sz w:val="22"/>
          <w:szCs w:val="22"/>
        </w:rPr>
      </w:pPr>
      <w:r w:rsidRPr="00ED4A00">
        <w:rPr>
          <w:sz w:val="22"/>
          <w:szCs w:val="22"/>
        </w:rPr>
        <w:t>Ostatak Programa javnih potreba u predškolskom odgoju i razvoju školstva Grada Trogira za 2019. godinu («Službeni glasnik Grada Trogira» broj 17/18</w:t>
      </w:r>
      <w:r>
        <w:rPr>
          <w:sz w:val="22"/>
          <w:szCs w:val="22"/>
        </w:rPr>
        <w:t>, 06/19 i 21/19</w:t>
      </w:r>
      <w:r w:rsidRPr="00ED4A00">
        <w:rPr>
          <w:sz w:val="22"/>
          <w:szCs w:val="22"/>
        </w:rPr>
        <w:t>) ostaje nepromijenjen.</w:t>
      </w:r>
    </w:p>
    <w:p w:rsidR="00142D50" w:rsidRDefault="00142D50" w:rsidP="00142D50">
      <w:pPr>
        <w:jc w:val="both"/>
        <w:rPr>
          <w:sz w:val="22"/>
          <w:szCs w:val="22"/>
        </w:rPr>
      </w:pPr>
    </w:p>
    <w:p w:rsidR="00142D50" w:rsidRPr="0098481D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>Zakonska osnova za provedbu ovog Programa je: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lokalnoj i područnoj (regionalnoj) samoupravi („Narodne novine“ broj 33/01, 60/01, 129/05, 109/07, 125/08, 36/09, 150/11, 144/12, 19/13</w:t>
      </w:r>
      <w:r>
        <w:rPr>
          <w:sz w:val="22"/>
          <w:szCs w:val="22"/>
        </w:rPr>
        <w:t>,</w:t>
      </w:r>
      <w:r w:rsidRPr="0098481D">
        <w:rPr>
          <w:sz w:val="22"/>
          <w:szCs w:val="22"/>
        </w:rPr>
        <w:t xml:space="preserve"> 137/15</w:t>
      </w:r>
      <w:r>
        <w:rPr>
          <w:sz w:val="22"/>
          <w:szCs w:val="22"/>
        </w:rPr>
        <w:t>, 123/17 i 98/19</w:t>
      </w:r>
      <w:r w:rsidRPr="0098481D">
        <w:rPr>
          <w:sz w:val="22"/>
          <w:szCs w:val="22"/>
        </w:rPr>
        <w:t>),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proračunu („Narodne novine“ broj 87/08, 136/12 i 15/15),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predškolskom odgoju i obrazovanju ("Narod</w:t>
      </w:r>
      <w:r>
        <w:rPr>
          <w:sz w:val="22"/>
          <w:szCs w:val="22"/>
        </w:rPr>
        <w:t xml:space="preserve">ne novine" broj 10/97, 107/07, </w:t>
      </w:r>
      <w:r w:rsidRPr="0098481D">
        <w:rPr>
          <w:sz w:val="22"/>
          <w:szCs w:val="22"/>
        </w:rPr>
        <w:t>94/13</w:t>
      </w:r>
      <w:r>
        <w:rPr>
          <w:sz w:val="22"/>
          <w:szCs w:val="22"/>
        </w:rPr>
        <w:t xml:space="preserve"> i 98/19</w:t>
      </w:r>
      <w:r w:rsidRPr="0098481D">
        <w:rPr>
          <w:sz w:val="22"/>
          <w:szCs w:val="22"/>
        </w:rPr>
        <w:t>),</w:t>
      </w: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Državni pedagoški standard predškolskog odgoja i naobrazbe ("Narodne novine" broj 63/08 i 90/10),</w:t>
      </w:r>
    </w:p>
    <w:p w:rsidR="00142D50" w:rsidRDefault="00142D50" w:rsidP="00142D50">
      <w:pPr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Pravilnik o načinu i uvjetima stipendiranja učenika i studenata Grada Trogira (Službeni glasnik Grada Trogira br. 4/16)</w:t>
      </w:r>
    </w:p>
    <w:p w:rsidR="00142D50" w:rsidRPr="00B67EF5" w:rsidRDefault="00142D50" w:rsidP="00142D50">
      <w:pPr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8481D">
        <w:rPr>
          <w:b/>
          <w:sz w:val="22"/>
          <w:szCs w:val="22"/>
        </w:rPr>
        <w:t>Program 1202 KULTURA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8481D">
        <w:rPr>
          <w:b/>
          <w:sz w:val="22"/>
          <w:szCs w:val="22"/>
        </w:rPr>
        <w:t>Opis i cilj programa</w:t>
      </w:r>
    </w:p>
    <w:p w:rsidR="00142D50" w:rsidRPr="0098481D" w:rsidRDefault="00142D50" w:rsidP="00142D50">
      <w:pPr>
        <w:autoSpaceDE w:val="0"/>
        <w:autoSpaceDN w:val="0"/>
        <w:adjustRightInd w:val="0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U okviru ovog programa obavljaju se poslovi zadovoljavanja potreba lokalnih stanovnika u području kulture. 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Cilj ovog programa je osiguravanje lokalnih potreba stanovnika u području kulture koje obuhvaćaju praćenje stanja u području kulture, osiguravanje financijskih uvjeta za rad ustanova kojima je Grad vlasnik i osnivač, predlaganje programa javnih potreba Grada u kulturi, raspodjela sredstava proračuna Grada odobrenih za programe iz područja muzejske, galerijske, likovne, knjižnične i nakladničke, glazbene, scenske, filmske, multimedijalne djelatnosti i kulturnih manifestacija te provođenje aktivnosti na projektima i programima u kulturi od interesa za Grad, obavljanje stručnih poslova u vezi s kulturnim manifestacijama i programima od interesa za Grad kao i praćenje namjenskog korištenja sredstava proračuna Grada. 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Odjel prati rad u ustanovama u kulturi kojih je Grad vlasnik i osnivač, prati i potiče rad udruga te drugih pravnih i fizičkih osoba u kulturi, sudjeluje u pripremi i realizaciji kulturnih manifestacija od značaja za Grad.</w:t>
      </w:r>
    </w:p>
    <w:p w:rsidR="00142D50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Mjerilo uspješnosti je povećanje broja ukupnih aktivnosti na području kulture i povećanje broja posjetitelja na kulturnim manifestacijama.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Potrebna sredstva za izvršenje aktivnosti sadržanih u ovom programu za </w:t>
      </w:r>
      <w:r>
        <w:rPr>
          <w:sz w:val="22"/>
          <w:szCs w:val="22"/>
        </w:rPr>
        <w:t xml:space="preserve">2019 godinu </w:t>
      </w:r>
      <w:r w:rsidRPr="0098481D">
        <w:rPr>
          <w:sz w:val="22"/>
          <w:szCs w:val="22"/>
        </w:rPr>
        <w:t>su slijedeća: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2663"/>
        <w:gridCol w:w="3637"/>
      </w:tblGrid>
      <w:tr w:rsidR="00142D50" w:rsidRPr="0098481D" w:rsidTr="00DB3035">
        <w:tc>
          <w:tcPr>
            <w:tcW w:w="2694" w:type="dxa"/>
            <w:vMerge w:val="restart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 xml:space="preserve">Program </w:t>
            </w:r>
          </w:p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>Kultura</w:t>
            </w:r>
          </w:p>
        </w:tc>
        <w:tc>
          <w:tcPr>
            <w:tcW w:w="2693" w:type="dxa"/>
            <w:shd w:val="clear" w:color="auto" w:fill="auto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>2019.</w:t>
            </w:r>
          </w:p>
        </w:tc>
        <w:tc>
          <w:tcPr>
            <w:tcW w:w="3685" w:type="dxa"/>
            <w:shd w:val="clear" w:color="auto" w:fill="auto"/>
          </w:tcPr>
          <w:p w:rsidR="00142D50" w:rsidRPr="0098481D" w:rsidRDefault="003A471A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IZMJENE I DOPUNE PRORAČUNA ZA 2019.G.</w:t>
            </w:r>
          </w:p>
        </w:tc>
      </w:tr>
      <w:tr w:rsidR="00142D50" w:rsidRPr="0098481D" w:rsidTr="00DB3035">
        <w:trPr>
          <w:trHeight w:val="623"/>
        </w:trPr>
        <w:tc>
          <w:tcPr>
            <w:tcW w:w="2694" w:type="dxa"/>
            <w:vMerge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4.996.6</w:t>
            </w:r>
            <w:r w:rsidRPr="00197BC9">
              <w:rPr>
                <w:sz w:val="22"/>
                <w:szCs w:val="22"/>
              </w:rPr>
              <w:t>19,00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5.009.9</w:t>
            </w:r>
            <w:r w:rsidRPr="0003343C">
              <w:rPr>
                <w:sz w:val="22"/>
                <w:szCs w:val="22"/>
              </w:rPr>
              <w:t>19,00</w:t>
            </w:r>
          </w:p>
        </w:tc>
      </w:tr>
    </w:tbl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Default="00142D50" w:rsidP="00142D50">
      <w:pPr>
        <w:jc w:val="both"/>
        <w:rPr>
          <w:sz w:val="22"/>
          <w:szCs w:val="22"/>
        </w:rPr>
      </w:pPr>
      <w:r w:rsidRPr="00431439">
        <w:rPr>
          <w:sz w:val="22"/>
          <w:szCs w:val="22"/>
        </w:rPr>
        <w:lastRenderedPageBreak/>
        <w:t>Program javnih potreba u kulturi Grada Trogira za 2019. godinu  potrebno je izm</w:t>
      </w:r>
      <w:r w:rsidR="007C7FBE">
        <w:rPr>
          <w:sz w:val="22"/>
          <w:szCs w:val="22"/>
        </w:rPr>
        <w:t>i</w:t>
      </w:r>
      <w:r w:rsidRPr="00431439">
        <w:rPr>
          <w:sz w:val="22"/>
          <w:szCs w:val="22"/>
        </w:rPr>
        <w:t xml:space="preserve">jeniti radi </w:t>
      </w:r>
      <w:r>
        <w:rPr>
          <w:sz w:val="22"/>
          <w:szCs w:val="22"/>
        </w:rPr>
        <w:t>usklađivanja financijskog plana proračunskog</w:t>
      </w:r>
      <w:r w:rsidRPr="00431439">
        <w:rPr>
          <w:sz w:val="22"/>
          <w:szCs w:val="22"/>
        </w:rPr>
        <w:t xml:space="preserve"> korisnika Gradske knjižnice Trogir</w:t>
      </w:r>
      <w:r>
        <w:rPr>
          <w:sz w:val="22"/>
          <w:szCs w:val="22"/>
        </w:rPr>
        <w:t>.</w:t>
      </w:r>
    </w:p>
    <w:p w:rsidR="00142D50" w:rsidRDefault="00142D50" w:rsidP="00142D50">
      <w:pPr>
        <w:jc w:val="both"/>
        <w:rPr>
          <w:sz w:val="22"/>
          <w:szCs w:val="22"/>
        </w:rPr>
      </w:pPr>
    </w:p>
    <w:p w:rsidR="00142D50" w:rsidRPr="00431439" w:rsidRDefault="00142D50" w:rsidP="00142D50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431439">
        <w:rPr>
          <w:sz w:val="22"/>
          <w:szCs w:val="22"/>
        </w:rPr>
        <w:t>od proračunsk</w:t>
      </w:r>
      <w:r>
        <w:rPr>
          <w:sz w:val="22"/>
          <w:szCs w:val="22"/>
        </w:rPr>
        <w:t>og korisnika Gradske knjižnice Trogir</w:t>
      </w:r>
      <w:r w:rsidRPr="00431439">
        <w:rPr>
          <w:sz w:val="22"/>
          <w:szCs w:val="22"/>
        </w:rPr>
        <w:t xml:space="preserve"> napravljene su slijedeće korekcije:</w:t>
      </w:r>
    </w:p>
    <w:p w:rsidR="00142D50" w:rsidRDefault="00142D50" w:rsidP="00142D50">
      <w:pPr>
        <w:rPr>
          <w:b/>
          <w:sz w:val="22"/>
          <w:szCs w:val="22"/>
        </w:rPr>
      </w:pPr>
    </w:p>
    <w:p w:rsidR="00142D50" w:rsidRPr="00431439" w:rsidRDefault="00142D50" w:rsidP="00142D50">
      <w:pPr>
        <w:pStyle w:val="Odlomakpopisa"/>
        <w:ind w:left="0"/>
        <w:rPr>
          <w:sz w:val="22"/>
          <w:szCs w:val="22"/>
        </w:rPr>
      </w:pPr>
      <w:r w:rsidRPr="00431439">
        <w:rPr>
          <w:sz w:val="22"/>
          <w:szCs w:val="22"/>
        </w:rPr>
        <w:t xml:space="preserve">U izvoru </w:t>
      </w:r>
      <w:r w:rsidRPr="00E53C38">
        <w:rPr>
          <w:b/>
          <w:sz w:val="22"/>
          <w:szCs w:val="22"/>
        </w:rPr>
        <w:t>Vlastiti prihodi proračunskih korisnika</w:t>
      </w:r>
      <w:r w:rsidRPr="00431439">
        <w:rPr>
          <w:sz w:val="22"/>
          <w:szCs w:val="22"/>
        </w:rPr>
        <w:t xml:space="preserve"> mijenja se slijedeće:</w:t>
      </w:r>
    </w:p>
    <w:p w:rsidR="00142D50" w:rsidRDefault="00142D50" w:rsidP="00142D50">
      <w:pPr>
        <w:rPr>
          <w:b/>
          <w:sz w:val="22"/>
          <w:szCs w:val="22"/>
        </w:rPr>
      </w:pP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3211 Službena putovanja se povećava sa 1.000,00  kuna na 2.200,00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3213 Stručno usavršavanje zaposlenika se smanjuje sa 2.000,00 kuna na 1.000,00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3225 Sitan inventar se smanjuje sa 4.000,00 kuna na 1.000,00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3232 Usluge tekućeg i investicijskog održavanja se povećava sa 9.000,00  kuna na 10.000,00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3234 Komunalne usluge se povećava sa 3.000,00  kuna na 3.600,00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3237 Intelektualne i osobne usluge se povećava sa 5.000,00  kuna na 17.500,00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3292 Premije osiguranja se povećava sa 2.500,00  kuna na 2.700,00 kuna</w:t>
      </w:r>
    </w:p>
    <w:p w:rsidR="00142D50" w:rsidRDefault="00142D50" w:rsidP="00142D5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konto 3293 Reprezentacija se povećava sa 1.500,00  kuna na 3.300,00 kuna</w:t>
      </w:r>
    </w:p>
    <w:p w:rsidR="00142D50" w:rsidRDefault="00142D50" w:rsidP="00142D50">
      <w:pPr>
        <w:rPr>
          <w:sz w:val="22"/>
          <w:szCs w:val="22"/>
        </w:rPr>
      </w:pPr>
    </w:p>
    <w:p w:rsidR="00142D50" w:rsidRDefault="00142D50" w:rsidP="007C7FBE">
      <w:pPr>
        <w:jc w:val="both"/>
        <w:rPr>
          <w:sz w:val="22"/>
          <w:szCs w:val="22"/>
        </w:rPr>
      </w:pPr>
      <w:r>
        <w:rPr>
          <w:sz w:val="22"/>
          <w:szCs w:val="22"/>
        </w:rPr>
        <w:t>Također unutar aktivnosti A100050 – promidžba i očuvanje kulturne baštine potrebno je napraviti određene korekcije po kontima sukladno dosadašnjoj realizaciji.</w:t>
      </w:r>
    </w:p>
    <w:p w:rsidR="00142D50" w:rsidRDefault="00142D50" w:rsidP="007C7FBE">
      <w:pPr>
        <w:jc w:val="both"/>
        <w:rPr>
          <w:sz w:val="22"/>
          <w:szCs w:val="22"/>
        </w:rPr>
      </w:pPr>
      <w:r>
        <w:rPr>
          <w:sz w:val="22"/>
          <w:szCs w:val="22"/>
        </w:rPr>
        <w:t>Tako je potrebno konto 3221 – uredski materijal i ostali materijaln</w:t>
      </w:r>
      <w:r w:rsidR="007C7FBE">
        <w:rPr>
          <w:sz w:val="22"/>
          <w:szCs w:val="22"/>
        </w:rPr>
        <w:t xml:space="preserve">i rashodi povećati za 20.000,00 </w:t>
      </w:r>
      <w:r>
        <w:rPr>
          <w:sz w:val="22"/>
          <w:szCs w:val="22"/>
        </w:rPr>
        <w:t>kuna, konto 3232 – usluge tekućeg i investicijskog održavanja potrebno je povećati za 25.000,00 kuna a konto 3233 – usluge promidžbe i informiranja potrebno je umanjiti za 45.000,00 kuna.</w:t>
      </w:r>
    </w:p>
    <w:p w:rsidR="00142D50" w:rsidRPr="00431439" w:rsidRDefault="00142D50" w:rsidP="007C7FBE">
      <w:pPr>
        <w:jc w:val="both"/>
        <w:rPr>
          <w:sz w:val="22"/>
          <w:szCs w:val="22"/>
        </w:rPr>
      </w:pPr>
    </w:p>
    <w:p w:rsidR="00142D50" w:rsidRDefault="007C7FBE" w:rsidP="007C7FBE">
      <w:pPr>
        <w:jc w:val="both"/>
        <w:rPr>
          <w:sz w:val="22"/>
          <w:szCs w:val="22"/>
        </w:rPr>
      </w:pPr>
      <w:r>
        <w:rPr>
          <w:sz w:val="22"/>
          <w:szCs w:val="22"/>
        </w:rPr>
        <w:t>Ostali rashodi</w:t>
      </w:r>
      <w:r w:rsidR="00142D50" w:rsidRPr="00431439">
        <w:rPr>
          <w:sz w:val="22"/>
          <w:szCs w:val="22"/>
        </w:rPr>
        <w:t xml:space="preserve"> Programa javnih potreba u kulturi Grada Trogira za 2019. godinu («Službeni glasnik Grada Trogira» broj 17/18</w:t>
      </w:r>
      <w:r w:rsidR="00142D50">
        <w:rPr>
          <w:sz w:val="22"/>
          <w:szCs w:val="22"/>
        </w:rPr>
        <w:t>, 06/1</w:t>
      </w:r>
      <w:r>
        <w:rPr>
          <w:sz w:val="22"/>
          <w:szCs w:val="22"/>
        </w:rPr>
        <w:t>9 i 21/19) ostaju nepromijenjeni</w:t>
      </w:r>
      <w:r w:rsidR="00142D50">
        <w:rPr>
          <w:sz w:val="22"/>
          <w:szCs w:val="22"/>
        </w:rPr>
        <w:t>.</w:t>
      </w:r>
    </w:p>
    <w:p w:rsidR="00142D50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3C">
        <w:rPr>
          <w:sz w:val="22"/>
          <w:szCs w:val="22"/>
        </w:rPr>
        <w:t>Zakonska osnova za provedbu ovog Programa je: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lokalnoj i područnoj (regionalnoj) samoupravi („Narodne novine“ broj 33/01, 60/01, 129/05, 109/07, 125/08, 36/09, 150/11, 144/12, 19/13</w:t>
      </w:r>
      <w:r>
        <w:rPr>
          <w:sz w:val="22"/>
          <w:szCs w:val="22"/>
        </w:rPr>
        <w:t>,</w:t>
      </w:r>
      <w:r w:rsidRPr="0098481D">
        <w:rPr>
          <w:sz w:val="22"/>
          <w:szCs w:val="22"/>
        </w:rPr>
        <w:t xml:space="preserve"> 137/15</w:t>
      </w:r>
      <w:r>
        <w:rPr>
          <w:sz w:val="22"/>
          <w:szCs w:val="22"/>
        </w:rPr>
        <w:t>, 123/17 i 98/19</w:t>
      </w:r>
      <w:r w:rsidRPr="0098481D">
        <w:rPr>
          <w:sz w:val="22"/>
          <w:szCs w:val="22"/>
        </w:rPr>
        <w:t>),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proračunu („Narodne novine“ broj 87/08, 136/12 i 15/15),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financiranju javnih potreba u kulturi ("Narodne novine" 47/90, 27/93 i 38/09).</w:t>
      </w:r>
    </w:p>
    <w:p w:rsidR="00142D50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ustanovama ("Narodne novine" 76/93, 29/97, 47/99 i 35/08)</w:t>
      </w:r>
    </w:p>
    <w:p w:rsidR="00142D50" w:rsidRPr="0098481D" w:rsidRDefault="00142D50" w:rsidP="00142D50">
      <w:pPr>
        <w:ind w:firstLine="567"/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  <w:r w:rsidRPr="0098481D">
        <w:rPr>
          <w:b/>
          <w:sz w:val="22"/>
          <w:szCs w:val="22"/>
        </w:rPr>
        <w:t>SOCIJALNA SKRB</w:t>
      </w:r>
      <w:r>
        <w:rPr>
          <w:b/>
          <w:sz w:val="22"/>
          <w:szCs w:val="22"/>
        </w:rPr>
        <w:t xml:space="preserve"> I </w:t>
      </w:r>
      <w:r w:rsidRPr="0000089C">
        <w:rPr>
          <w:b/>
          <w:sz w:val="22"/>
          <w:szCs w:val="22"/>
        </w:rPr>
        <w:t>OSTALE DRUŠTVENE DJELATNOSTI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8481D">
        <w:rPr>
          <w:b/>
          <w:sz w:val="22"/>
          <w:szCs w:val="22"/>
        </w:rPr>
        <w:t>Opis i cilj programa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98481D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U okviru ovog programa obavljaju se poslovi provođenja programa pomoći obiteljima i kućanstvima, socijalne potpore za poboljšanje obrazovnog standarda, aktivnosti humanitarne skrbi kroz udruge građana i neprofitne organizacije. </w:t>
      </w:r>
    </w:p>
    <w:p w:rsidR="00142D50" w:rsidRPr="0098481D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>Cilj ovog programa je skrb o socijalno najugroženijim i najosjetljivijim skupinama građana čiji su ukupni mjesečni prihodi kućanstva, ostvareni po osnovi rada, imovine, prihoda od imovine ili na neki drugi način niži od Odlukom o socijalnoj skrbi utvrđenog gradskog cenzusa prihoda. Nadalje cilj programa je osiguravanje naknade za podmirenje troškova stanovanja kao i pomoć obiteljima za novorođenu djecu i dodjela potpora za školovanje učenicima i studentima koji žive u obiteljima s niskim primanjima ili koriste neki vid pomoći centra za socijalnu skrb te novčanu pomoć za podmirenje troškova ogrijeva.</w:t>
      </w:r>
    </w:p>
    <w:p w:rsidR="00142D50" w:rsidRDefault="00142D50" w:rsidP="00142D50">
      <w:pPr>
        <w:jc w:val="both"/>
        <w:rPr>
          <w:sz w:val="22"/>
          <w:szCs w:val="22"/>
        </w:rPr>
      </w:pPr>
      <w:r w:rsidRPr="0098481D">
        <w:rPr>
          <w:sz w:val="22"/>
          <w:szCs w:val="22"/>
        </w:rPr>
        <w:t>Ujedno, cilj programa je sufinanciranje programa udruga i ustanova iz područja humanitarne skrbi koji su od interesa za Grad Trogir te Crvenog križa Trogir.</w:t>
      </w:r>
    </w:p>
    <w:p w:rsidR="00142D50" w:rsidRPr="0000089C" w:rsidRDefault="00142D50" w:rsidP="00142D50">
      <w:pPr>
        <w:jc w:val="both"/>
        <w:rPr>
          <w:sz w:val="22"/>
          <w:szCs w:val="22"/>
        </w:rPr>
      </w:pPr>
      <w:r w:rsidRPr="0000089C">
        <w:rPr>
          <w:sz w:val="22"/>
          <w:szCs w:val="22"/>
        </w:rPr>
        <w:t xml:space="preserve">Ovaj Program obuhvaća nastavak višegodišnje suradnje s nevladinim udrugama i vjerskim zajednicama kroz tekuće donacije i kapitalne donacije, suradnju s braniteljima, braniteljskim obiteljima i udrugama kao i povećanje obujma pružanja zdravstvene zaštite. </w:t>
      </w:r>
    </w:p>
    <w:p w:rsidR="00142D50" w:rsidRPr="0000089C" w:rsidRDefault="00142D50" w:rsidP="00142D50">
      <w:pPr>
        <w:jc w:val="both"/>
        <w:rPr>
          <w:sz w:val="22"/>
          <w:szCs w:val="22"/>
        </w:rPr>
      </w:pPr>
      <w:r w:rsidRPr="0000089C">
        <w:rPr>
          <w:sz w:val="22"/>
          <w:szCs w:val="22"/>
        </w:rPr>
        <w:t xml:space="preserve">Cilj ovog programa je razvoj civilnog društva na lokalnoj razini i financiranje programa nevladinih udruga koji su od interesa za Grad Trogir. Nadalje, cilj programa je i financiranje vjerskih zajednica u realizaciji njihovih projekata na lokalnoj razini. </w:t>
      </w:r>
    </w:p>
    <w:p w:rsidR="00142D50" w:rsidRPr="0000089C" w:rsidRDefault="00142D50" w:rsidP="00142D50">
      <w:pPr>
        <w:jc w:val="both"/>
        <w:rPr>
          <w:sz w:val="22"/>
          <w:szCs w:val="22"/>
        </w:rPr>
      </w:pPr>
      <w:r w:rsidRPr="0000089C">
        <w:rPr>
          <w:sz w:val="22"/>
          <w:szCs w:val="22"/>
        </w:rPr>
        <w:lastRenderedPageBreak/>
        <w:t xml:space="preserve">Također, ovim programom se financira povećanje obujma zdravstvene zaštite kroz sufinanciranje dodatnih timova hitne medicinske pomoći. </w:t>
      </w:r>
    </w:p>
    <w:p w:rsidR="00142D50" w:rsidRPr="0098481D" w:rsidRDefault="00142D50" w:rsidP="00142D50">
      <w:pPr>
        <w:jc w:val="both"/>
        <w:rPr>
          <w:sz w:val="22"/>
          <w:szCs w:val="22"/>
        </w:rPr>
      </w:pPr>
      <w:r w:rsidRPr="0000089C">
        <w:rPr>
          <w:sz w:val="22"/>
          <w:szCs w:val="22"/>
        </w:rPr>
        <w:t>Ujedno financira se i smještaj sezonskih policajaca te se kroz ovaj program se isplaćuje naknada HVIDR-i temeljem ugovora iz 2005. godine.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481D">
        <w:rPr>
          <w:sz w:val="22"/>
          <w:szCs w:val="22"/>
        </w:rPr>
        <w:t xml:space="preserve">Potrebna sredstva za izvršenje aktivnosti sadržanih u ovom programu za </w:t>
      </w:r>
      <w:r>
        <w:rPr>
          <w:sz w:val="22"/>
          <w:szCs w:val="22"/>
        </w:rPr>
        <w:t>2019.</w:t>
      </w:r>
    </w:p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300"/>
        <w:gridCol w:w="4467"/>
      </w:tblGrid>
      <w:tr w:rsidR="00142D50" w:rsidRPr="0098481D" w:rsidTr="00DB3035">
        <w:tc>
          <w:tcPr>
            <w:tcW w:w="2214" w:type="dxa"/>
            <w:vMerge w:val="restart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>Program Socijalna skrb</w:t>
            </w:r>
          </w:p>
        </w:tc>
        <w:tc>
          <w:tcPr>
            <w:tcW w:w="2322" w:type="dxa"/>
            <w:shd w:val="clear" w:color="auto" w:fill="auto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>2019.</w:t>
            </w:r>
          </w:p>
        </w:tc>
        <w:tc>
          <w:tcPr>
            <w:tcW w:w="4536" w:type="dxa"/>
            <w:shd w:val="clear" w:color="auto" w:fill="auto"/>
          </w:tcPr>
          <w:p w:rsidR="00142D50" w:rsidRPr="0098481D" w:rsidRDefault="007C7FBE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IZMJENE I DOPUNE PRORAČUNA ZA 2019.G.</w:t>
            </w:r>
          </w:p>
        </w:tc>
      </w:tr>
      <w:tr w:rsidR="00142D50" w:rsidRPr="0098481D" w:rsidTr="00DB3035">
        <w:tc>
          <w:tcPr>
            <w:tcW w:w="2214" w:type="dxa"/>
            <w:vMerge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1.695</w:t>
            </w:r>
            <w:r w:rsidRPr="0098481D">
              <w:rPr>
                <w:sz w:val="22"/>
                <w:szCs w:val="22"/>
              </w:rPr>
              <w:t>.000</w:t>
            </w:r>
            <w:r w:rsidR="00A67D2A">
              <w:rPr>
                <w:sz w:val="22"/>
                <w:szCs w:val="22"/>
              </w:rPr>
              <w:t>,00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 IZMJENE</w:t>
            </w:r>
          </w:p>
        </w:tc>
      </w:tr>
    </w:tbl>
    <w:p w:rsidR="00142D50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296"/>
        <w:gridCol w:w="4468"/>
      </w:tblGrid>
      <w:tr w:rsidR="00142D50" w:rsidRPr="0098481D" w:rsidTr="00DB3035">
        <w:tc>
          <w:tcPr>
            <w:tcW w:w="2214" w:type="dxa"/>
            <w:vMerge w:val="restart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Ostale društvene djelatnosti</w:t>
            </w:r>
          </w:p>
        </w:tc>
        <w:tc>
          <w:tcPr>
            <w:tcW w:w="2322" w:type="dxa"/>
            <w:shd w:val="clear" w:color="auto" w:fill="auto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81D">
              <w:rPr>
                <w:sz w:val="22"/>
                <w:szCs w:val="22"/>
              </w:rPr>
              <w:t>2019.</w:t>
            </w:r>
          </w:p>
        </w:tc>
        <w:tc>
          <w:tcPr>
            <w:tcW w:w="4536" w:type="dxa"/>
            <w:shd w:val="clear" w:color="auto" w:fill="auto"/>
          </w:tcPr>
          <w:p w:rsidR="00142D50" w:rsidRPr="0098481D" w:rsidRDefault="007C7FBE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IZMJENE I DOPUNE PRORAČUNA ZA 2019.G.</w:t>
            </w:r>
          </w:p>
        </w:tc>
      </w:tr>
      <w:tr w:rsidR="00142D50" w:rsidRPr="0098481D" w:rsidTr="00DB3035">
        <w:tc>
          <w:tcPr>
            <w:tcW w:w="2214" w:type="dxa"/>
            <w:vMerge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  <w:r w:rsidRPr="0098481D">
              <w:rPr>
                <w:sz w:val="22"/>
                <w:szCs w:val="22"/>
              </w:rPr>
              <w:t>.000</w:t>
            </w:r>
            <w:r w:rsidR="00A67D2A">
              <w:rPr>
                <w:sz w:val="22"/>
                <w:szCs w:val="22"/>
              </w:rPr>
              <w:t>,00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2D50" w:rsidRPr="0098481D" w:rsidRDefault="00142D50" w:rsidP="00DB30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 IZMJENE</w:t>
            </w:r>
          </w:p>
        </w:tc>
      </w:tr>
    </w:tbl>
    <w:p w:rsidR="00142D50" w:rsidRPr="0098481D" w:rsidRDefault="00142D50" w:rsidP="0014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D50" w:rsidRPr="00F6768B" w:rsidRDefault="00142D50" w:rsidP="00142D50">
      <w:pPr>
        <w:jc w:val="both"/>
        <w:rPr>
          <w:sz w:val="22"/>
          <w:szCs w:val="22"/>
        </w:rPr>
      </w:pPr>
      <w:r w:rsidRPr="00F6768B">
        <w:rPr>
          <w:sz w:val="22"/>
          <w:szCs w:val="22"/>
        </w:rPr>
        <w:t xml:space="preserve">Program javnih potreba u socijalnoj skrbi i ostalih društvenih djelatnosti </w:t>
      </w:r>
      <w:r>
        <w:rPr>
          <w:sz w:val="22"/>
          <w:szCs w:val="22"/>
        </w:rPr>
        <w:t xml:space="preserve">Grada Trogira za 2019. godinu </w:t>
      </w:r>
      <w:r w:rsidRPr="00F6768B">
        <w:rPr>
          <w:sz w:val="22"/>
          <w:szCs w:val="22"/>
        </w:rPr>
        <w:t xml:space="preserve">(«Službeni glasnik Grada Trogira» broj </w:t>
      </w:r>
      <w:r>
        <w:rPr>
          <w:sz w:val="22"/>
          <w:szCs w:val="22"/>
        </w:rPr>
        <w:t>17/18 i 21/19</w:t>
      </w:r>
      <w:r w:rsidRPr="00F6768B">
        <w:rPr>
          <w:sz w:val="22"/>
          <w:szCs w:val="22"/>
        </w:rPr>
        <w:t>) potrebno je izm</w:t>
      </w:r>
      <w:r>
        <w:rPr>
          <w:sz w:val="22"/>
          <w:szCs w:val="22"/>
        </w:rPr>
        <w:t>i</w:t>
      </w:r>
      <w:r w:rsidRPr="00F6768B">
        <w:rPr>
          <w:sz w:val="22"/>
          <w:szCs w:val="22"/>
        </w:rPr>
        <w:t>jeniti radi izmjena iznosa potrebnih za izvršenje pojed</w:t>
      </w:r>
      <w:r>
        <w:rPr>
          <w:sz w:val="22"/>
          <w:szCs w:val="22"/>
        </w:rPr>
        <w:t>i</w:t>
      </w:r>
      <w:r w:rsidRPr="00F6768B">
        <w:rPr>
          <w:sz w:val="22"/>
          <w:szCs w:val="22"/>
        </w:rPr>
        <w:t xml:space="preserve">nih aktivnosti. </w:t>
      </w:r>
    </w:p>
    <w:p w:rsidR="00142D50" w:rsidRPr="00F6768B" w:rsidRDefault="00142D50" w:rsidP="00142D50">
      <w:pPr>
        <w:jc w:val="both"/>
        <w:rPr>
          <w:sz w:val="22"/>
          <w:szCs w:val="22"/>
        </w:rPr>
      </w:pPr>
    </w:p>
    <w:p w:rsidR="00142D50" w:rsidRDefault="00142D50" w:rsidP="00142D50">
      <w:pPr>
        <w:jc w:val="both"/>
        <w:rPr>
          <w:sz w:val="22"/>
          <w:szCs w:val="22"/>
        </w:rPr>
      </w:pPr>
      <w:r>
        <w:rPr>
          <w:sz w:val="22"/>
          <w:szCs w:val="22"/>
        </w:rPr>
        <w:t>Unutar aktivnosti A100016 – UNAPREĐENJE ZDRAVSTVA samo je potrebno izvršiti promjenu konta na način da se iznos od 20.000,00 kuna prebaci na konto 3235 - zakupnine i najamnine sa konta 3661 tekuće pomoći proračunskim korisnicima iz razloga što je Grad Trogir proveo postupak zakupa stana za potrebe smještaja liječnika u Domu zdravlja Splitsko-dalmatinske županije – Ispostava Trogir.</w:t>
      </w:r>
    </w:p>
    <w:p w:rsidR="00142D50" w:rsidRPr="0098481D" w:rsidRDefault="00142D50" w:rsidP="00142D50">
      <w:pPr>
        <w:rPr>
          <w:sz w:val="22"/>
          <w:szCs w:val="22"/>
        </w:rPr>
      </w:pPr>
    </w:p>
    <w:p w:rsidR="00142D50" w:rsidRPr="0098481D" w:rsidRDefault="00142D50" w:rsidP="00142D50">
      <w:pPr>
        <w:rPr>
          <w:sz w:val="22"/>
          <w:szCs w:val="22"/>
        </w:rPr>
      </w:pPr>
      <w:r w:rsidRPr="0098481D">
        <w:rPr>
          <w:sz w:val="22"/>
          <w:szCs w:val="22"/>
        </w:rPr>
        <w:t>Zakonska osnova za provedbu ovog Programa je:</w:t>
      </w:r>
    </w:p>
    <w:p w:rsidR="00142D50" w:rsidRPr="0098481D" w:rsidRDefault="00142D50" w:rsidP="00142D50">
      <w:pPr>
        <w:autoSpaceDE w:val="0"/>
        <w:autoSpaceDN w:val="0"/>
        <w:adjustRightInd w:val="0"/>
        <w:rPr>
          <w:sz w:val="22"/>
          <w:szCs w:val="22"/>
        </w:rPr>
      </w:pP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Zakon o lokalnoj i područnoj (regionalnoj) samoupravi („Narodne novine“ broj 33/01, 60/01, 129/05, 109/07, 125/08,</w:t>
      </w:r>
      <w:r>
        <w:rPr>
          <w:sz w:val="22"/>
          <w:szCs w:val="22"/>
        </w:rPr>
        <w:t xml:space="preserve"> 36/09, 150/11, 144/12, 19/13, </w:t>
      </w:r>
      <w:r w:rsidRPr="0098481D">
        <w:rPr>
          <w:sz w:val="22"/>
          <w:szCs w:val="22"/>
        </w:rPr>
        <w:t>137/15</w:t>
      </w:r>
      <w:r>
        <w:rPr>
          <w:sz w:val="22"/>
          <w:szCs w:val="22"/>
        </w:rPr>
        <w:t>, 123/17 i 98/19</w:t>
      </w:r>
      <w:r w:rsidRPr="0098481D">
        <w:rPr>
          <w:sz w:val="22"/>
          <w:szCs w:val="22"/>
        </w:rPr>
        <w:t>) ,</w:t>
      </w: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 Zakon o socijalnoj skrbi („Narodne novin</w:t>
      </w:r>
      <w:r>
        <w:rPr>
          <w:sz w:val="22"/>
          <w:szCs w:val="22"/>
        </w:rPr>
        <w:t xml:space="preserve">e“ broj 157/13, 152/14, 99/15, </w:t>
      </w:r>
      <w:r w:rsidRPr="0098481D">
        <w:rPr>
          <w:sz w:val="22"/>
          <w:szCs w:val="22"/>
        </w:rPr>
        <w:t>52/16</w:t>
      </w:r>
      <w:r>
        <w:rPr>
          <w:sz w:val="22"/>
          <w:szCs w:val="22"/>
        </w:rPr>
        <w:t>, 16/17, 130/17 i 98/19</w:t>
      </w:r>
      <w:r w:rsidRPr="0098481D">
        <w:rPr>
          <w:sz w:val="22"/>
          <w:szCs w:val="22"/>
        </w:rPr>
        <w:t>),</w:t>
      </w: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 Zakon o Hrvatskom crvenom križu („Narodne novine“ broj 71/10),</w:t>
      </w:r>
    </w:p>
    <w:p w:rsidR="00142D50" w:rsidRPr="0098481D" w:rsidRDefault="00142D50" w:rsidP="00142D5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98481D">
        <w:rPr>
          <w:sz w:val="22"/>
          <w:szCs w:val="22"/>
        </w:rPr>
        <w:t>-  Odluka o socijalnoj skrbi („Službeni glasnik grada Trogira“ br. 2/17)</w:t>
      </w:r>
    </w:p>
    <w:p w:rsidR="008F61DD" w:rsidRDefault="008F61DD" w:rsidP="009533EC">
      <w:pPr>
        <w:pStyle w:val="Standard"/>
        <w:jc w:val="both"/>
        <w:rPr>
          <w:kern w:val="0"/>
          <w:sz w:val="22"/>
          <w:szCs w:val="22"/>
        </w:rPr>
      </w:pPr>
    </w:p>
    <w:p w:rsidR="00142D50" w:rsidRDefault="00142D50" w:rsidP="009533EC">
      <w:pPr>
        <w:pStyle w:val="Standard"/>
        <w:jc w:val="both"/>
        <w:rPr>
          <w:kern w:val="0"/>
        </w:rPr>
      </w:pPr>
    </w:p>
    <w:p w:rsidR="009533EC" w:rsidRPr="003842A1" w:rsidRDefault="009533EC" w:rsidP="009533EC">
      <w:pPr>
        <w:pStyle w:val="Standard"/>
        <w:jc w:val="both"/>
      </w:pPr>
      <w:r>
        <w:rPr>
          <w:rFonts w:ascii="Arial" w:hAnsi="Arial" w:cs="Arial"/>
          <w:b/>
        </w:rPr>
        <w:t>022</w:t>
      </w:r>
      <w:r w:rsidRPr="003842A1">
        <w:rPr>
          <w:rFonts w:ascii="Arial" w:hAnsi="Arial" w:cs="Arial"/>
          <w:b/>
        </w:rPr>
        <w:t xml:space="preserve"> UPRAVNI ODJEL ZA </w:t>
      </w:r>
      <w:r>
        <w:rPr>
          <w:rFonts w:ascii="Arial" w:hAnsi="Arial" w:cs="Arial"/>
          <w:b/>
        </w:rPr>
        <w:t xml:space="preserve">FINANCIJE, PRORAČUN I NAPLATU POTRAŽIVANJA </w:t>
      </w:r>
    </w:p>
    <w:p w:rsidR="00252F3A" w:rsidRDefault="00252F3A" w:rsidP="00185A76">
      <w:pPr>
        <w:jc w:val="both"/>
      </w:pPr>
    </w:p>
    <w:p w:rsidR="00647081" w:rsidRPr="00647081" w:rsidRDefault="00647081" w:rsidP="00647081">
      <w:pPr>
        <w:spacing w:line="254" w:lineRule="auto"/>
        <w:jc w:val="both"/>
        <w:rPr>
          <w:rFonts w:eastAsiaTheme="minorHAnsi"/>
          <w:sz w:val="22"/>
          <w:szCs w:val="22"/>
          <w:lang w:eastAsia="en-US"/>
        </w:rPr>
      </w:pPr>
      <w:r w:rsidRPr="00647081">
        <w:rPr>
          <w:rFonts w:eastAsiaTheme="minorHAnsi"/>
          <w:sz w:val="22"/>
          <w:szCs w:val="22"/>
          <w:lang w:eastAsia="en-US"/>
        </w:rPr>
        <w:t>U Upravnom odjelu za financije, proračun i naplatu potraživanja unutar aktivnosti Financiranje tekućih rashoda  povećavaju se rashodi namijenjeni financiranju ostalih financijski</w:t>
      </w:r>
      <w:r>
        <w:rPr>
          <w:rFonts w:eastAsiaTheme="minorHAnsi"/>
          <w:sz w:val="22"/>
          <w:szCs w:val="22"/>
          <w:lang w:eastAsia="en-US"/>
        </w:rPr>
        <w:t>h rashoda</w:t>
      </w:r>
      <w:r w:rsidRPr="00647081">
        <w:rPr>
          <w:rFonts w:eastAsiaTheme="minorHAnsi"/>
          <w:sz w:val="22"/>
          <w:szCs w:val="22"/>
          <w:lang w:eastAsia="en-US"/>
        </w:rPr>
        <w:t xml:space="preserve"> za 35.000,00 kn koji se odnose se na naknadu za obradu kredita, a smanjuju se planirani rashodi za kamate za primljene kredite </w:t>
      </w:r>
      <w:r>
        <w:rPr>
          <w:rFonts w:eastAsiaTheme="minorHAnsi"/>
          <w:sz w:val="22"/>
          <w:szCs w:val="22"/>
          <w:lang w:eastAsia="en-US"/>
        </w:rPr>
        <w:t>za 35.000.00 kn,</w:t>
      </w:r>
      <w:r w:rsidRPr="00647081">
        <w:rPr>
          <w:rFonts w:eastAsiaTheme="minorHAnsi"/>
          <w:sz w:val="22"/>
          <w:szCs w:val="22"/>
          <w:lang w:eastAsia="en-US"/>
        </w:rPr>
        <w:t xml:space="preserve"> ukupni rashodi na razini Upravnog odjela ostaju nepromijenjeni.</w:t>
      </w:r>
    </w:p>
    <w:p w:rsidR="006578B6" w:rsidRDefault="006578B6" w:rsidP="00DE0D90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E0D90" w:rsidRPr="00DE0D90" w:rsidRDefault="00DE0D90" w:rsidP="00DE0D90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E0D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023 UPRAVNI ODJEL ZA KOMUNALNO GOSPODARSTVO I INVESTICIJE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1438"/>
        <w:gridCol w:w="1496"/>
        <w:gridCol w:w="2855"/>
      </w:tblGrid>
      <w:tr w:rsidR="005370B2" w:rsidRPr="005370B2" w:rsidTr="00DB3035">
        <w:trPr>
          <w:trHeight w:val="540"/>
        </w:trPr>
        <w:tc>
          <w:tcPr>
            <w:tcW w:w="3704" w:type="dxa"/>
            <w:shd w:val="clear" w:color="000000" w:fill="D9D9D9"/>
            <w:vAlign w:val="center"/>
          </w:tcPr>
          <w:p w:rsidR="005370B2" w:rsidRPr="005370B2" w:rsidRDefault="005370B2" w:rsidP="005370B2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ŠIFRA I NAZIV PROGRAMA/ PROJEKTA/ AKTIVNOSTI</w:t>
            </w:r>
          </w:p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shd w:val="clear" w:color="000000" w:fill="D9D9D9"/>
            <w:vAlign w:val="center"/>
          </w:tcPr>
          <w:p w:rsidR="005370B2" w:rsidRPr="005370B2" w:rsidRDefault="005370B2" w:rsidP="005370B2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PLAN 2019.</w:t>
            </w:r>
          </w:p>
        </w:tc>
        <w:tc>
          <w:tcPr>
            <w:tcW w:w="1496" w:type="dxa"/>
            <w:shd w:val="clear" w:color="000000" w:fill="D9D9D9"/>
            <w:vAlign w:val="center"/>
          </w:tcPr>
          <w:p w:rsidR="005370B2" w:rsidRPr="005370B2" w:rsidRDefault="005370B2" w:rsidP="005370B2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Treće (III.) Izmjene 2019. </w:t>
            </w:r>
          </w:p>
        </w:tc>
        <w:tc>
          <w:tcPr>
            <w:tcW w:w="2855" w:type="dxa"/>
            <w:shd w:val="clear" w:color="000000" w:fill="D9D9D9"/>
          </w:tcPr>
          <w:p w:rsidR="005370B2" w:rsidRPr="005370B2" w:rsidRDefault="005370B2" w:rsidP="00537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0B2">
              <w:rPr>
                <w:rFonts w:ascii="Arial" w:hAnsi="Arial" w:cs="Arial"/>
                <w:b/>
                <w:sz w:val="20"/>
                <w:szCs w:val="20"/>
              </w:rPr>
              <w:t>Obrazloženje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 xml:space="preserve">Tekući projekt T100025 PROMETNA SIGNALIZACIJA NA NERAZVRSTANIM I ŽUPANIJSKIM CESTAMA 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umanjuje se tekući projekt za 210.000,00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nije bilo potrebe za izradu istih u 2019.g.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 xml:space="preserve">Aktivnost A100005 ODRŽAVANJE NERAZVRSATNIH CESTA I PUTEVA  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2.450.000,00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2.450.000,00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je ostala ista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ali su se sredstva preraspodijelila i to -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400.000,0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 iz izvora komunalne naknade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+ 400.000,00 pomoći ŽUC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lastRenderedPageBreak/>
              <w:t>Aktivnost A100019 ODRŽAVANJE POLJSKIH I ŠUMSKIH PUTEVA PO OTOCIMA I PRIOBALJU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aktivnost je 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povećana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 5.000,00 kn, 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bog izvršenih radova u 2019.g. u tom iznosu</w:t>
            </w:r>
          </w:p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Aktivnost A100010 OPREMANJE REDARSTVA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je smanjena za 35.000,00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nije bilo potrebe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2019.g. za narudžbom služben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radn</w:t>
            </w:r>
            <w:r w:rsidR="000A61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 i zaštitne odjeće i obuće</w:t>
            </w:r>
          </w:p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Aktivnost A100014 ODRŽAVANJE OBJEKATA OD JAVNOG ZNAČAJA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535.000,00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440.000,000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je smanjena za 95.000,00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je potreba u 2019.g. usluge održavanja na drvenom mostu u Foši bila manja.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K100008 REKONSTRUKCIJA UL. PUT DRAGULINA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4.300.000,00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3.900.000,00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smanjen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 400.000,00 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kn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pomoći pošto dio radova koji se financira iz pomoći će biti izveden u 2020.g.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K100086 PROMETNICA OS 5 I 5A UPU 10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1.650.000,00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1.450.000,00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200.000,00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pomoći pošto pomoći nije bilo.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Aktivnost A100090 ODRŽAVANJE JAVNIH POVRŠINA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405.000,00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305.000,00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je smanjena za 100.000,00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je potreba za opremu za uređenje javnih površina u 2019.g. bila manja</w:t>
            </w:r>
          </w:p>
        </w:tc>
      </w:tr>
      <w:tr w:rsidR="00FE64ED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FE64ED" w:rsidRPr="005370B2" w:rsidRDefault="00FE64ED" w:rsidP="005370B2">
            <w:pPr>
              <w:spacing w:after="160" w:line="259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Aktivnost A100091 ODRŽAVANJE GRADSKIH PLAŽA 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FE64ED" w:rsidRPr="005370B2" w:rsidRDefault="00FE64ED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FE64ED" w:rsidRPr="005370B2" w:rsidRDefault="00FE64ED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940.000,00</w:t>
            </w:r>
          </w:p>
        </w:tc>
        <w:tc>
          <w:tcPr>
            <w:tcW w:w="2855" w:type="dxa"/>
            <w:shd w:val="clear" w:color="000000" w:fill="FFFFFF"/>
          </w:tcPr>
          <w:p w:rsidR="00FE64ED" w:rsidRPr="005370B2" w:rsidRDefault="00FE64ED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proračuna, aktivnost je smanjena za 50.000,00 kn pomoći.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Kapitalni projekt K100069 IZGRADNJA PRISTUPNE CESTE SA PARKIRALIŠTEM BRIGI-LOKVICE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umanjen za 20.000,00 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 pomoći pošto nije izgradnja poč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ela, početak izgradnje je planiran u 2020.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K100071 IZGRADNJA RAMPE I WC ZA INVALIDE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100.000,00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pomoći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planirana sredstva od mi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nistarstva branitelja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nismo dobili.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K100072 IZGRADNJA OBALNOG POJASA BRIGI LOKVICE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umanjen za 1.000.000,00 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kn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pomoći pošto planirani radovi neće početi u 2019.g. zbog ponovne provedbe postupka javne nabave, te su planirani radovi u 2020.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lastRenderedPageBreak/>
              <w:t>Kapitalni projekt K100076 UREĐENJE PARKING PROSTORA NA ČIOVU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100.000,00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pomoći, te su planirani radovi u 2020.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Tekući projekt T100092 UREĐENJE PLAŽE NA SALDUNU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277.000,00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tekući projekt je uvećan za 27.000,00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 svrhu  izvršenja nadzora nad uređenjem plaže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K100017 IZGRADNJA JAVNE RASVJETE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3.850.000,0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650.000,00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pomoći, pošto projekt modernizacije nije izvršen</w:t>
            </w:r>
            <w:r w:rsidR="00FE64E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K100043 SANACIJA DEPONIJA U PLANOM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1.000.000,000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3.000.000,00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dio planiranih radova će se izvršiti u 2020.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K100051 IZGRADNJA RECIKLAŽNOG DVORIŠTA I SORTIRNICE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1.350.000,00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1.250.000,00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dio planiranih radova će se izvršiti u 2020.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K100061 NABAVA SPREMNIKA ZA MJEŠANI OTPAD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0</w:t>
            </w:r>
            <w:r w:rsidR="0019231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500.000,00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je planira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nabava spremnika za odvojeno prikupljanje otpada u 2020.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K100039 IZGRADNJA I REKONSTRUK. OBORINSKE MREŽE U SVIM MO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192316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370B2" w:rsidRPr="005370B2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40.000,00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je potreba bila manja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Aktivnost A100002 ODRŽAVANJE POSLOVNIH PROSTORA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215.000,00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365.000,00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se povećala za 150.000,00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zbog zamj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ene klimatizacijskog sustava u K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neževom dvoru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Tekući projekt T100013 UREĐENJE JAVNIH POVRŠINA NA DRVENIKU V. I M.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tekući projekt je umanjen  za 40.000,00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nije bilo potrebe za uređenjem javnih površina na D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rvenicima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Aktivnost A100004 SUFINANCIRANJE ZAHVATA NA OČUVANJU KULTURNE BAŠTINE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se umanjuje za 50.000,00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zbog izvršenih svih aktivnosti i poznatih troškova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K100005 REKONSTRUKCIJA I UREĐENJE KULTURNIH OBJEKATA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1.710.000,00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1.210.000,00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500.000,00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pošto je krov kuće pajtoni planiran u 2020.g.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lastRenderedPageBreak/>
              <w:t>Tekući projekt T100068 UREĐENJE KULTURNIH OBJEKATA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tekući projekt je uvećan  za 30.000,00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zbog povećanja obima radova saniranih spomenika.</w:t>
            </w:r>
          </w:p>
        </w:tc>
      </w:tr>
      <w:tr w:rsidR="00192316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192316" w:rsidRPr="005370B2" w:rsidRDefault="00192316" w:rsidP="00537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Kapitalni projekt K100009 REKONSTRUKCIJA I DOGRADNJA DJEČJIH VRTIĆA 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192316" w:rsidRPr="005370B2" w:rsidRDefault="00192316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192316" w:rsidRPr="005370B2" w:rsidRDefault="00192316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855" w:type="dxa"/>
            <w:shd w:val="clear" w:color="000000" w:fill="FFFFFF"/>
          </w:tcPr>
          <w:p w:rsidR="00192316" w:rsidRPr="005370B2" w:rsidRDefault="00192316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smanjen za 100.000,00 kn.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K100010 IZGRADNJA DJEČJIH I SLIČNIH IGRALIŠTA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740.000,00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505.875,0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234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.125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,00</w:t>
            </w:r>
            <w:r w:rsidR="001923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kn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K100051 IZGRADNJA NOVE SPORTSKE DVORANE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0</w:t>
            </w:r>
            <w:r w:rsidR="0019231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100.000,00</w:t>
            </w:r>
            <w:r w:rsidR="00F045D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se nije pokrenula izrada dokumentacije</w:t>
            </w:r>
            <w:r w:rsidR="00F045D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K100056 REKONSTRUKCIJA POSTOJEĆEG OBJEKTA U DJEČJI VRTIĆ U PLANOM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3.900,000,00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2.500.00,00</w:t>
            </w:r>
            <w:r w:rsidR="00F045D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koji će se izvršiti u 2020.g.</w:t>
            </w:r>
          </w:p>
        </w:tc>
      </w:tr>
      <w:tr w:rsidR="00A77EA5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A77EA5" w:rsidRPr="005370B2" w:rsidRDefault="00A77EA5" w:rsidP="005370B2">
            <w:pPr>
              <w:spacing w:after="160" w:line="259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Aktivnost A100061 TEKUĆI RASHODI ZA PRIPREMU PROJEKATA IZ EU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A77EA5" w:rsidRPr="005370B2" w:rsidRDefault="00A77EA5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A77EA5" w:rsidRPr="005370B2" w:rsidRDefault="00A77EA5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2855" w:type="dxa"/>
            <w:shd w:val="clear" w:color="000000" w:fill="FFFFFF"/>
          </w:tcPr>
          <w:p w:rsidR="00A77EA5" w:rsidRPr="005370B2" w:rsidRDefault="00A77EA5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aktivnost je smanjena za 80.000,00 kn.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Kapitalni projekt K100012 IZGRADNJA SPOMEN OBILJEŽJA HRV. BRANITELJIMA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371.700,00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378.300,00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kn,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odnosno za iznos koji će se realizirati u 2020.g.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K100057 ADAPTACIJA KINO DVORANE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III. Izmjenama i dopunama proračuna kapitalni projekt je umanjen za 40.000,00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pošto su izvršene sve aktivnosti planirane u 2019.g.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K100060 IZGRADNJA POS STANOVA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umanjen za 350.000,00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planirana je izgradnja i otkup zemljišta u 2020.g.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K100062 ENERGETSKA OBNOVA ZGRADE DJEČJEG VRTIĆA MASLINA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656.230,00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uvećan za 41.230,0 kn iz općih prihoda pošto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 realizaciji te stavke fali taj iznos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K100063 ENERGETSKA OBNOVA ZGRADE DJEČJEG VRTIĆA MASLAČAK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705.000,00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708.850,00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uvećan za 3.850,00 kn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iz općih prihoda pošto je u realizaciji te stavke fali taj iznos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K100040 REKONSTRUKCIJA PARKA GARAGNIN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964.000,00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614.000,00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umanjen za 350.000,00 kn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Otkup objekata u parku</w:t>
            </w:r>
            <w:r w:rsidR="00A77EA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 koji će se realizirati u 2020.g.</w:t>
            </w:r>
          </w:p>
        </w:tc>
      </w:tr>
      <w:tr w:rsidR="005370B2" w:rsidRPr="005370B2" w:rsidTr="00DB3035">
        <w:trPr>
          <w:trHeight w:val="600"/>
        </w:trPr>
        <w:tc>
          <w:tcPr>
            <w:tcW w:w="3704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Kapitalni projekt K100067 OTVORENA LJETNA POZORNICA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1.050.000,00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5370B2" w:rsidRPr="005370B2" w:rsidRDefault="005370B2" w:rsidP="005370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B2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855" w:type="dxa"/>
            <w:shd w:val="clear" w:color="000000" w:fill="FFFFFF"/>
          </w:tcPr>
          <w:p w:rsidR="005370B2" w:rsidRPr="005370B2" w:rsidRDefault="005370B2" w:rsidP="005370B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III. Izmjenama i dopunama proračuna kapitalni projekt je 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umanjen za 950.000,00</w:t>
            </w:r>
            <w:r w:rsidR="0083661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kn,</w:t>
            </w:r>
            <w:r w:rsidRPr="005370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koji će se realizirati u 2020.g.</w:t>
            </w:r>
          </w:p>
        </w:tc>
      </w:tr>
    </w:tbl>
    <w:p w:rsidR="00DE0D90" w:rsidRDefault="00DE0D90" w:rsidP="00252F3A"/>
    <w:p w:rsidR="00021A07" w:rsidRDefault="00021A07" w:rsidP="00252F3A"/>
    <w:p w:rsidR="00021A07" w:rsidRPr="00021A07" w:rsidRDefault="00021A07" w:rsidP="00021A0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021A07">
        <w:rPr>
          <w:rFonts w:ascii="Arial" w:eastAsiaTheme="minorHAnsi" w:hAnsi="Arial" w:cs="Arial"/>
          <w:b/>
          <w:lang w:eastAsia="en-US"/>
        </w:rPr>
        <w:t xml:space="preserve">024 UPRAVNI ODJEL ZA URBANIZAM I PROSTORNO UREĐENJE </w:t>
      </w:r>
    </w:p>
    <w:p w:rsidR="00021A07" w:rsidRDefault="00021A07" w:rsidP="00021A07">
      <w:r w:rsidRPr="00021A07">
        <w:rPr>
          <w:rFonts w:eastAsiaTheme="minorHAnsi"/>
          <w:b/>
          <w:lang w:eastAsia="ar-SA"/>
        </w:rPr>
        <w:t>Program 1607  ZAŠTITA OKOLIŠA I EKOLOGIJA</w:t>
      </w:r>
    </w:p>
    <w:p w:rsidR="00021A07" w:rsidRPr="00021A07" w:rsidRDefault="00021A07" w:rsidP="00021A07"/>
    <w:p w:rsidR="00F56C3D" w:rsidRPr="000A38E5" w:rsidRDefault="000A38E5" w:rsidP="000A38E5">
      <w:pPr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Drugim izmjenama i dopunama proračuna za</w:t>
      </w:r>
      <w:r w:rsidR="00F56C3D" w:rsidRPr="00F56C3D">
        <w:rPr>
          <w:sz w:val="22"/>
          <w:szCs w:val="22"/>
          <w:lang w:eastAsia="ar-SA"/>
        </w:rPr>
        <w:t xml:space="preserve"> 2019. godinu planirano je </w:t>
      </w:r>
      <w:r>
        <w:rPr>
          <w:sz w:val="22"/>
          <w:szCs w:val="22"/>
          <w:lang w:eastAsia="ar-SA"/>
        </w:rPr>
        <w:t>420.000,00</w:t>
      </w:r>
      <w:r w:rsidR="00F56C3D" w:rsidRPr="00F56C3D">
        <w:rPr>
          <w:b/>
          <w:sz w:val="22"/>
          <w:szCs w:val="22"/>
          <w:lang w:eastAsia="ar-SA"/>
        </w:rPr>
        <w:t xml:space="preserve"> </w:t>
      </w:r>
      <w:r w:rsidR="00F56C3D" w:rsidRPr="00F56C3D">
        <w:rPr>
          <w:sz w:val="22"/>
          <w:szCs w:val="22"/>
          <w:lang w:eastAsia="ar-SA"/>
        </w:rPr>
        <w:t>kuna,</w:t>
      </w:r>
      <w:r w:rsidR="00F56C3D">
        <w:rPr>
          <w:sz w:val="22"/>
          <w:szCs w:val="22"/>
          <w:lang w:eastAsia="ar-SA"/>
        </w:rPr>
        <w:t xml:space="preserve"> I</w:t>
      </w:r>
      <w:r>
        <w:rPr>
          <w:sz w:val="22"/>
          <w:szCs w:val="22"/>
          <w:lang w:eastAsia="ar-SA"/>
        </w:rPr>
        <w:t>I</w:t>
      </w:r>
      <w:r w:rsidR="00F56C3D">
        <w:rPr>
          <w:sz w:val="22"/>
          <w:szCs w:val="22"/>
          <w:lang w:eastAsia="ar-SA"/>
        </w:rPr>
        <w:t>I.</w:t>
      </w:r>
      <w:r w:rsidR="00F56C3D" w:rsidRPr="00F56C3D">
        <w:rPr>
          <w:sz w:val="22"/>
          <w:szCs w:val="22"/>
          <w:lang w:eastAsia="ar-SA"/>
        </w:rPr>
        <w:t xml:space="preserve"> </w:t>
      </w:r>
      <w:r w:rsidR="00F56C3D" w:rsidRPr="00F56C3D">
        <w:rPr>
          <w:sz w:val="22"/>
          <w:szCs w:val="22"/>
        </w:rPr>
        <w:t xml:space="preserve">Izmjenama i dopunama proračuna za 2019. god. program se </w:t>
      </w:r>
      <w:r>
        <w:rPr>
          <w:sz w:val="22"/>
          <w:szCs w:val="22"/>
        </w:rPr>
        <w:t>povećava za 20.000,00 kuna i sada iznosi 44</w:t>
      </w:r>
      <w:r w:rsidR="00F56C3D" w:rsidRPr="00F56C3D">
        <w:rPr>
          <w:sz w:val="22"/>
          <w:szCs w:val="22"/>
        </w:rPr>
        <w:t>0.000,00 kuna.</w:t>
      </w:r>
      <w:r w:rsidR="00F56C3D" w:rsidRPr="00F56C3D">
        <w:rPr>
          <w:b/>
          <w:sz w:val="22"/>
          <w:szCs w:val="22"/>
        </w:rPr>
        <w:t xml:space="preserve"> </w:t>
      </w:r>
      <w:r w:rsidR="00F56C3D" w:rsidRPr="00F56C3D">
        <w:rPr>
          <w:sz w:val="22"/>
          <w:szCs w:val="22"/>
        </w:rPr>
        <w:t xml:space="preserve">Promjena se odnosi na </w:t>
      </w:r>
      <w:r>
        <w:rPr>
          <w:sz w:val="22"/>
          <w:szCs w:val="22"/>
        </w:rPr>
        <w:t>povećanje</w:t>
      </w:r>
      <w:r w:rsidR="00F56C3D" w:rsidRPr="00F56C3D">
        <w:rPr>
          <w:sz w:val="22"/>
          <w:szCs w:val="22"/>
        </w:rPr>
        <w:t xml:space="preserve"> </w:t>
      </w:r>
      <w:r w:rsidR="00853203">
        <w:rPr>
          <w:sz w:val="22"/>
          <w:szCs w:val="22"/>
        </w:rPr>
        <w:t>stavki</w:t>
      </w:r>
      <w:r w:rsidR="00F56C3D" w:rsidRPr="00F56C3D">
        <w:rPr>
          <w:sz w:val="22"/>
          <w:szCs w:val="22"/>
        </w:rPr>
        <w:t xml:space="preserve"> koje se odnose na </w:t>
      </w:r>
      <w:r>
        <w:rPr>
          <w:sz w:val="22"/>
          <w:szCs w:val="22"/>
        </w:rPr>
        <w:t>ekološke</w:t>
      </w:r>
      <w:r w:rsidR="00F56C3D" w:rsidRPr="00F56C3D">
        <w:rPr>
          <w:sz w:val="22"/>
          <w:szCs w:val="22"/>
        </w:rPr>
        <w:t xml:space="preserve"> aktivnosti </w:t>
      </w:r>
      <w:r>
        <w:rPr>
          <w:sz w:val="22"/>
          <w:szCs w:val="22"/>
        </w:rPr>
        <w:t>sa 180.000,00 kn na 200.000,00 kn zbog potrebe dodatnog tretiranja palmi.</w:t>
      </w:r>
      <w:bookmarkStart w:id="1" w:name="_Hlk494442113"/>
      <w:r>
        <w:rPr>
          <w:b/>
          <w:sz w:val="22"/>
          <w:szCs w:val="22"/>
        </w:rPr>
        <w:t xml:space="preserve"> </w:t>
      </w:r>
      <w:r w:rsidRPr="000A38E5">
        <w:rPr>
          <w:sz w:val="22"/>
          <w:szCs w:val="22"/>
        </w:rPr>
        <w:t xml:space="preserve">Naime, </w:t>
      </w:r>
      <w:r>
        <w:rPr>
          <w:sz w:val="22"/>
          <w:szCs w:val="22"/>
        </w:rPr>
        <w:t>obavljen je pregled palmi te je utvrđeno da je potrebno izvršiti dodatno polijevanje palmi te otklanjanje grana koje su izgubile svoju statiku i mogu predstavljati rizik za prolaznike.</w:t>
      </w:r>
    </w:p>
    <w:bookmarkEnd w:id="1"/>
    <w:p w:rsidR="00F56C3D" w:rsidRPr="000A38E5" w:rsidRDefault="00F56C3D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0A38E5" w:rsidRDefault="000A38E5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0A38E5" w:rsidRDefault="000A38E5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0A38E5" w:rsidRDefault="000A38E5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0A38E5" w:rsidRDefault="000A38E5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0A38E5" w:rsidRDefault="000A38E5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0A38E5" w:rsidRDefault="000A38E5" w:rsidP="00F56C3D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42CE6" w:rsidRPr="00021A07" w:rsidRDefault="00E42CE6" w:rsidP="00021A07"/>
    <w:p w:rsidR="00021A07" w:rsidRPr="00021A07" w:rsidRDefault="00021A07" w:rsidP="00021A07">
      <w:pPr>
        <w:tabs>
          <w:tab w:val="left" w:pos="6420"/>
        </w:tabs>
        <w:spacing w:line="259" w:lineRule="auto"/>
        <w:rPr>
          <w:rFonts w:eastAsiaTheme="minorHAnsi"/>
          <w:sz w:val="22"/>
          <w:szCs w:val="22"/>
          <w:lang w:eastAsia="en-US"/>
        </w:rPr>
      </w:pPr>
      <w:r w:rsidRPr="00021A07">
        <w:rPr>
          <w:rFonts w:eastAsiaTheme="minorHAnsi"/>
          <w:sz w:val="22"/>
          <w:szCs w:val="22"/>
          <w:lang w:eastAsia="en-US"/>
        </w:rPr>
        <w:t>Izradili:</w:t>
      </w:r>
      <w:r w:rsidRPr="00021A07">
        <w:rPr>
          <w:rFonts w:eastAsiaTheme="minorHAnsi"/>
          <w:sz w:val="22"/>
          <w:szCs w:val="22"/>
          <w:lang w:eastAsia="en-US"/>
        </w:rPr>
        <w:tab/>
        <w:t xml:space="preserve">Pripremio: </w:t>
      </w:r>
    </w:p>
    <w:p w:rsidR="00021A07" w:rsidRPr="00021A07" w:rsidRDefault="00021A07" w:rsidP="00021A07">
      <w:pPr>
        <w:tabs>
          <w:tab w:val="left" w:pos="6420"/>
        </w:tabs>
        <w:spacing w:line="259" w:lineRule="auto"/>
        <w:rPr>
          <w:rFonts w:eastAsiaTheme="minorHAnsi"/>
          <w:sz w:val="22"/>
          <w:szCs w:val="22"/>
          <w:lang w:eastAsia="en-US"/>
        </w:rPr>
      </w:pPr>
      <w:r w:rsidRPr="00021A07">
        <w:rPr>
          <w:rFonts w:eastAsiaTheme="minorHAnsi"/>
          <w:sz w:val="22"/>
          <w:szCs w:val="22"/>
          <w:lang w:eastAsia="en-US"/>
        </w:rPr>
        <w:t xml:space="preserve">Upravni odjeli                                                              </w:t>
      </w:r>
      <w:r w:rsidR="003954D3">
        <w:rPr>
          <w:rFonts w:eastAsiaTheme="minorHAnsi"/>
          <w:sz w:val="22"/>
          <w:szCs w:val="22"/>
          <w:lang w:eastAsia="en-US"/>
        </w:rPr>
        <w:t xml:space="preserve">     </w:t>
      </w:r>
      <w:r w:rsidRPr="00021A07">
        <w:rPr>
          <w:rFonts w:eastAsiaTheme="minorHAnsi"/>
          <w:sz w:val="22"/>
          <w:szCs w:val="22"/>
          <w:lang w:eastAsia="en-US"/>
        </w:rPr>
        <w:t xml:space="preserve"> Upravni odjel za financije, proračun                              </w:t>
      </w:r>
    </w:p>
    <w:p w:rsidR="00021A07" w:rsidRPr="003E0C7F" w:rsidRDefault="00021A07" w:rsidP="003E0C7F">
      <w:pPr>
        <w:tabs>
          <w:tab w:val="left" w:pos="6420"/>
        </w:tabs>
        <w:spacing w:line="259" w:lineRule="auto"/>
        <w:rPr>
          <w:rFonts w:eastAsiaTheme="minorHAnsi"/>
          <w:sz w:val="22"/>
          <w:szCs w:val="22"/>
          <w:lang w:eastAsia="en-US"/>
        </w:rPr>
      </w:pPr>
      <w:r w:rsidRPr="00021A07">
        <w:rPr>
          <w:rFonts w:eastAsiaTheme="minorHAnsi"/>
          <w:sz w:val="22"/>
          <w:szCs w:val="22"/>
          <w:lang w:eastAsia="en-US"/>
        </w:rPr>
        <w:t xml:space="preserve">Grada Trogira                                                                       </w:t>
      </w:r>
      <w:r w:rsidR="003954D3">
        <w:rPr>
          <w:rFonts w:eastAsiaTheme="minorHAnsi"/>
          <w:sz w:val="22"/>
          <w:szCs w:val="22"/>
          <w:lang w:eastAsia="en-US"/>
        </w:rPr>
        <w:t xml:space="preserve">          </w:t>
      </w:r>
      <w:r w:rsidRPr="00021A07">
        <w:rPr>
          <w:rFonts w:eastAsiaTheme="minorHAnsi"/>
          <w:sz w:val="22"/>
          <w:szCs w:val="22"/>
          <w:lang w:eastAsia="en-US"/>
        </w:rPr>
        <w:t xml:space="preserve">  i  naplatu potraživanja</w:t>
      </w:r>
    </w:p>
    <w:sectPr w:rsidR="00021A07" w:rsidRPr="003E0C7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7F" w:rsidRDefault="0075697F">
      <w:r>
        <w:separator/>
      </w:r>
    </w:p>
  </w:endnote>
  <w:endnote w:type="continuationSeparator" w:id="0">
    <w:p w:rsidR="0075697F" w:rsidRDefault="007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0D" w:rsidRDefault="00A0170D" w:rsidP="00A246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0170D" w:rsidRDefault="00A0170D" w:rsidP="00A246DA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0D" w:rsidRDefault="00A0170D" w:rsidP="00A246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7485F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A0170D" w:rsidRDefault="00A0170D" w:rsidP="00A246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7F" w:rsidRDefault="0075697F">
      <w:r>
        <w:separator/>
      </w:r>
    </w:p>
  </w:footnote>
  <w:footnote w:type="continuationSeparator" w:id="0">
    <w:p w:rsidR="0075697F" w:rsidRDefault="0075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E89520A"/>
    <w:multiLevelType w:val="hybridMultilevel"/>
    <w:tmpl w:val="AEAEB6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B1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37817D38"/>
    <w:multiLevelType w:val="hybridMultilevel"/>
    <w:tmpl w:val="BFCCA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BDE3B90">
      <w:start w:val="1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E42B0"/>
    <w:multiLevelType w:val="hybridMultilevel"/>
    <w:tmpl w:val="76AE61CA"/>
    <w:lvl w:ilvl="0" w:tplc="F8E0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1587"/>
    <w:multiLevelType w:val="hybridMultilevel"/>
    <w:tmpl w:val="A8A67B58"/>
    <w:lvl w:ilvl="0" w:tplc="D2FCB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C6AC2"/>
    <w:multiLevelType w:val="hybridMultilevel"/>
    <w:tmpl w:val="BE984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2200"/>
    <w:multiLevelType w:val="hybridMultilevel"/>
    <w:tmpl w:val="2FE616EE"/>
    <w:lvl w:ilvl="0" w:tplc="723AA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440E4"/>
    <w:multiLevelType w:val="hybridMultilevel"/>
    <w:tmpl w:val="FEACA6B2"/>
    <w:lvl w:ilvl="0" w:tplc="00C279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76717"/>
    <w:multiLevelType w:val="hybridMultilevel"/>
    <w:tmpl w:val="B5285542"/>
    <w:lvl w:ilvl="0" w:tplc="9178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A63BD"/>
    <w:multiLevelType w:val="hybridMultilevel"/>
    <w:tmpl w:val="C9402A06"/>
    <w:lvl w:ilvl="0" w:tplc="26E6BBD8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F714E"/>
    <w:multiLevelType w:val="hybridMultilevel"/>
    <w:tmpl w:val="08AAA9A4"/>
    <w:lvl w:ilvl="0" w:tplc="F14ED78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BA"/>
    <w:rsid w:val="00002C13"/>
    <w:rsid w:val="00002F2E"/>
    <w:rsid w:val="00010630"/>
    <w:rsid w:val="000151DD"/>
    <w:rsid w:val="000164A1"/>
    <w:rsid w:val="00017159"/>
    <w:rsid w:val="000172F8"/>
    <w:rsid w:val="00021A07"/>
    <w:rsid w:val="00021CCD"/>
    <w:rsid w:val="0002547B"/>
    <w:rsid w:val="0003343C"/>
    <w:rsid w:val="00035D2B"/>
    <w:rsid w:val="00037A70"/>
    <w:rsid w:val="00053BB0"/>
    <w:rsid w:val="00054D68"/>
    <w:rsid w:val="00060607"/>
    <w:rsid w:val="00066B0A"/>
    <w:rsid w:val="000771E9"/>
    <w:rsid w:val="0008791B"/>
    <w:rsid w:val="00094A9E"/>
    <w:rsid w:val="000A38E5"/>
    <w:rsid w:val="000A61D4"/>
    <w:rsid w:val="000A74FB"/>
    <w:rsid w:val="000B04BA"/>
    <w:rsid w:val="000C02D9"/>
    <w:rsid w:val="000C2088"/>
    <w:rsid w:val="000C49F7"/>
    <w:rsid w:val="000C74B6"/>
    <w:rsid w:val="000D274D"/>
    <w:rsid w:val="000D50BA"/>
    <w:rsid w:val="000F51E6"/>
    <w:rsid w:val="000F60A0"/>
    <w:rsid w:val="000F7616"/>
    <w:rsid w:val="000F765A"/>
    <w:rsid w:val="00104A30"/>
    <w:rsid w:val="001053B3"/>
    <w:rsid w:val="001068B3"/>
    <w:rsid w:val="00122851"/>
    <w:rsid w:val="00127C05"/>
    <w:rsid w:val="001373B7"/>
    <w:rsid w:val="00141656"/>
    <w:rsid w:val="00142D50"/>
    <w:rsid w:val="001537EC"/>
    <w:rsid w:val="00154127"/>
    <w:rsid w:val="00162D31"/>
    <w:rsid w:val="00167FC0"/>
    <w:rsid w:val="00170C36"/>
    <w:rsid w:val="00172095"/>
    <w:rsid w:val="00174188"/>
    <w:rsid w:val="001767F2"/>
    <w:rsid w:val="00184394"/>
    <w:rsid w:val="00185A76"/>
    <w:rsid w:val="00192316"/>
    <w:rsid w:val="00197BC9"/>
    <w:rsid w:val="001A17B5"/>
    <w:rsid w:val="001A1B22"/>
    <w:rsid w:val="001A334C"/>
    <w:rsid w:val="001A7F25"/>
    <w:rsid w:val="001B4F11"/>
    <w:rsid w:val="001B5AA6"/>
    <w:rsid w:val="001B63B2"/>
    <w:rsid w:val="001B68F4"/>
    <w:rsid w:val="001B742A"/>
    <w:rsid w:val="001C0E04"/>
    <w:rsid w:val="001C1B8C"/>
    <w:rsid w:val="001D49E8"/>
    <w:rsid w:val="001E2E37"/>
    <w:rsid w:val="001E40F9"/>
    <w:rsid w:val="001F36A9"/>
    <w:rsid w:val="0020591A"/>
    <w:rsid w:val="002174D8"/>
    <w:rsid w:val="00222477"/>
    <w:rsid w:val="00222FDF"/>
    <w:rsid w:val="00224611"/>
    <w:rsid w:val="00224C2E"/>
    <w:rsid w:val="00224F97"/>
    <w:rsid w:val="0022624B"/>
    <w:rsid w:val="002337FA"/>
    <w:rsid w:val="00233FF2"/>
    <w:rsid w:val="00235C37"/>
    <w:rsid w:val="00240259"/>
    <w:rsid w:val="002406A2"/>
    <w:rsid w:val="0024376B"/>
    <w:rsid w:val="00245756"/>
    <w:rsid w:val="00252F3A"/>
    <w:rsid w:val="00253602"/>
    <w:rsid w:val="00255AC8"/>
    <w:rsid w:val="002563B6"/>
    <w:rsid w:val="0027293B"/>
    <w:rsid w:val="00273193"/>
    <w:rsid w:val="0027529E"/>
    <w:rsid w:val="00283577"/>
    <w:rsid w:val="00283C66"/>
    <w:rsid w:val="0028424D"/>
    <w:rsid w:val="002904F0"/>
    <w:rsid w:val="00293770"/>
    <w:rsid w:val="00293F1A"/>
    <w:rsid w:val="002A08A2"/>
    <w:rsid w:val="002A5849"/>
    <w:rsid w:val="002B04EF"/>
    <w:rsid w:val="002B1673"/>
    <w:rsid w:val="002B7C00"/>
    <w:rsid w:val="002C6949"/>
    <w:rsid w:val="002D4BD9"/>
    <w:rsid w:val="002D7C3A"/>
    <w:rsid w:val="002E0677"/>
    <w:rsid w:val="002E5577"/>
    <w:rsid w:val="002F6A62"/>
    <w:rsid w:val="00315EB9"/>
    <w:rsid w:val="003165D2"/>
    <w:rsid w:val="003309B9"/>
    <w:rsid w:val="0033537E"/>
    <w:rsid w:val="00336642"/>
    <w:rsid w:val="0034402A"/>
    <w:rsid w:val="00344F6D"/>
    <w:rsid w:val="00347706"/>
    <w:rsid w:val="0035480F"/>
    <w:rsid w:val="003637EC"/>
    <w:rsid w:val="003667F4"/>
    <w:rsid w:val="00373F18"/>
    <w:rsid w:val="00385094"/>
    <w:rsid w:val="00390174"/>
    <w:rsid w:val="00391457"/>
    <w:rsid w:val="003954D3"/>
    <w:rsid w:val="003A471A"/>
    <w:rsid w:val="003A55E0"/>
    <w:rsid w:val="003A61A0"/>
    <w:rsid w:val="003A7A9F"/>
    <w:rsid w:val="003B3A1A"/>
    <w:rsid w:val="003C3945"/>
    <w:rsid w:val="003D18C3"/>
    <w:rsid w:val="003D20F4"/>
    <w:rsid w:val="003E0C7F"/>
    <w:rsid w:val="003E594C"/>
    <w:rsid w:val="003F28A8"/>
    <w:rsid w:val="003F3C2D"/>
    <w:rsid w:val="003F487D"/>
    <w:rsid w:val="003F7B1E"/>
    <w:rsid w:val="004056B3"/>
    <w:rsid w:val="00411592"/>
    <w:rsid w:val="00423B41"/>
    <w:rsid w:val="004254E2"/>
    <w:rsid w:val="0043155D"/>
    <w:rsid w:val="00442F4A"/>
    <w:rsid w:val="0044488B"/>
    <w:rsid w:val="0044516B"/>
    <w:rsid w:val="00450D48"/>
    <w:rsid w:val="00450D61"/>
    <w:rsid w:val="00452392"/>
    <w:rsid w:val="00454065"/>
    <w:rsid w:val="00460E3F"/>
    <w:rsid w:val="004615B2"/>
    <w:rsid w:val="00463DDC"/>
    <w:rsid w:val="00467704"/>
    <w:rsid w:val="004744C4"/>
    <w:rsid w:val="00484940"/>
    <w:rsid w:val="00484A7C"/>
    <w:rsid w:val="00496BCB"/>
    <w:rsid w:val="004A18CE"/>
    <w:rsid w:val="004C157E"/>
    <w:rsid w:val="004C7B4E"/>
    <w:rsid w:val="004E3D8E"/>
    <w:rsid w:val="004E73FB"/>
    <w:rsid w:val="004F7BB5"/>
    <w:rsid w:val="005005D7"/>
    <w:rsid w:val="00512F5A"/>
    <w:rsid w:val="00513EC5"/>
    <w:rsid w:val="005171F0"/>
    <w:rsid w:val="005177E5"/>
    <w:rsid w:val="00535BEC"/>
    <w:rsid w:val="00536A9A"/>
    <w:rsid w:val="005370B2"/>
    <w:rsid w:val="00551395"/>
    <w:rsid w:val="00557715"/>
    <w:rsid w:val="005609A5"/>
    <w:rsid w:val="0056727B"/>
    <w:rsid w:val="005734C4"/>
    <w:rsid w:val="00577E51"/>
    <w:rsid w:val="00580526"/>
    <w:rsid w:val="0059020A"/>
    <w:rsid w:val="00594896"/>
    <w:rsid w:val="005A4AE1"/>
    <w:rsid w:val="005C3BBF"/>
    <w:rsid w:val="005C6929"/>
    <w:rsid w:val="005D0E85"/>
    <w:rsid w:val="005E36CE"/>
    <w:rsid w:val="005E5FD4"/>
    <w:rsid w:val="005E6C01"/>
    <w:rsid w:val="005F0A16"/>
    <w:rsid w:val="005F20CF"/>
    <w:rsid w:val="005F2856"/>
    <w:rsid w:val="005F3B1C"/>
    <w:rsid w:val="00600CF6"/>
    <w:rsid w:val="006012BA"/>
    <w:rsid w:val="0060181B"/>
    <w:rsid w:val="006042B6"/>
    <w:rsid w:val="00604B3C"/>
    <w:rsid w:val="00613403"/>
    <w:rsid w:val="00622922"/>
    <w:rsid w:val="00632B1E"/>
    <w:rsid w:val="00634A39"/>
    <w:rsid w:val="00640FB6"/>
    <w:rsid w:val="006439CF"/>
    <w:rsid w:val="006467A9"/>
    <w:rsid w:val="00647081"/>
    <w:rsid w:val="00654E1C"/>
    <w:rsid w:val="00654FD5"/>
    <w:rsid w:val="006578B6"/>
    <w:rsid w:val="00661515"/>
    <w:rsid w:val="006635E4"/>
    <w:rsid w:val="006653FC"/>
    <w:rsid w:val="006655C1"/>
    <w:rsid w:val="00682798"/>
    <w:rsid w:val="00682E77"/>
    <w:rsid w:val="00686634"/>
    <w:rsid w:val="00693533"/>
    <w:rsid w:val="006A02EA"/>
    <w:rsid w:val="006A197A"/>
    <w:rsid w:val="006B2BE1"/>
    <w:rsid w:val="006C00C1"/>
    <w:rsid w:val="006C4D85"/>
    <w:rsid w:val="006D01D8"/>
    <w:rsid w:val="006D42B3"/>
    <w:rsid w:val="006D4CBA"/>
    <w:rsid w:val="006E203A"/>
    <w:rsid w:val="006E4ACD"/>
    <w:rsid w:val="006E590D"/>
    <w:rsid w:val="006E5A2A"/>
    <w:rsid w:val="006F6881"/>
    <w:rsid w:val="007029DD"/>
    <w:rsid w:val="00703AE7"/>
    <w:rsid w:val="00705AED"/>
    <w:rsid w:val="00707FA4"/>
    <w:rsid w:val="00710FD7"/>
    <w:rsid w:val="00727B73"/>
    <w:rsid w:val="00733D1C"/>
    <w:rsid w:val="0075697F"/>
    <w:rsid w:val="007644F0"/>
    <w:rsid w:val="0077540E"/>
    <w:rsid w:val="00776E23"/>
    <w:rsid w:val="007811ED"/>
    <w:rsid w:val="0079002E"/>
    <w:rsid w:val="00790DA8"/>
    <w:rsid w:val="007922EA"/>
    <w:rsid w:val="007B5C8F"/>
    <w:rsid w:val="007C7A58"/>
    <w:rsid w:val="007C7FBE"/>
    <w:rsid w:val="007D0E55"/>
    <w:rsid w:val="007D141B"/>
    <w:rsid w:val="007D541E"/>
    <w:rsid w:val="007E6991"/>
    <w:rsid w:val="007E717B"/>
    <w:rsid w:val="007F5B3D"/>
    <w:rsid w:val="00800DC1"/>
    <w:rsid w:val="00806873"/>
    <w:rsid w:val="00812F46"/>
    <w:rsid w:val="00821C7C"/>
    <w:rsid w:val="00836619"/>
    <w:rsid w:val="00844B47"/>
    <w:rsid w:val="00853203"/>
    <w:rsid w:val="008736AB"/>
    <w:rsid w:val="00873EAA"/>
    <w:rsid w:val="008800BD"/>
    <w:rsid w:val="00895AB9"/>
    <w:rsid w:val="008964DC"/>
    <w:rsid w:val="008A3246"/>
    <w:rsid w:val="008A6D6A"/>
    <w:rsid w:val="008A6E08"/>
    <w:rsid w:val="008A7F17"/>
    <w:rsid w:val="008B71D6"/>
    <w:rsid w:val="008C0FD4"/>
    <w:rsid w:val="008C342B"/>
    <w:rsid w:val="008D466C"/>
    <w:rsid w:val="008E5B6A"/>
    <w:rsid w:val="008E6907"/>
    <w:rsid w:val="008F17F9"/>
    <w:rsid w:val="008F5A33"/>
    <w:rsid w:val="008F61DD"/>
    <w:rsid w:val="008F7921"/>
    <w:rsid w:val="00906DA9"/>
    <w:rsid w:val="00914284"/>
    <w:rsid w:val="00917031"/>
    <w:rsid w:val="0092350E"/>
    <w:rsid w:val="00925D6D"/>
    <w:rsid w:val="009263A0"/>
    <w:rsid w:val="00930672"/>
    <w:rsid w:val="00930D3B"/>
    <w:rsid w:val="00940E50"/>
    <w:rsid w:val="009533EC"/>
    <w:rsid w:val="009570D5"/>
    <w:rsid w:val="00957260"/>
    <w:rsid w:val="0096019A"/>
    <w:rsid w:val="00974C65"/>
    <w:rsid w:val="009833A7"/>
    <w:rsid w:val="009843B2"/>
    <w:rsid w:val="009845D9"/>
    <w:rsid w:val="0098481D"/>
    <w:rsid w:val="009A2394"/>
    <w:rsid w:val="009A66BB"/>
    <w:rsid w:val="009A75D5"/>
    <w:rsid w:val="009B11A7"/>
    <w:rsid w:val="009B4B7E"/>
    <w:rsid w:val="009B78A0"/>
    <w:rsid w:val="009C0535"/>
    <w:rsid w:val="009C5DF9"/>
    <w:rsid w:val="009D1CD1"/>
    <w:rsid w:val="009D290E"/>
    <w:rsid w:val="009E5806"/>
    <w:rsid w:val="009F1B58"/>
    <w:rsid w:val="009F27A3"/>
    <w:rsid w:val="00A0170D"/>
    <w:rsid w:val="00A01848"/>
    <w:rsid w:val="00A1382B"/>
    <w:rsid w:val="00A13BB5"/>
    <w:rsid w:val="00A159BC"/>
    <w:rsid w:val="00A22770"/>
    <w:rsid w:val="00A23A9C"/>
    <w:rsid w:val="00A246DA"/>
    <w:rsid w:val="00A24733"/>
    <w:rsid w:val="00A272E0"/>
    <w:rsid w:val="00A43F01"/>
    <w:rsid w:val="00A44EAD"/>
    <w:rsid w:val="00A45C9A"/>
    <w:rsid w:val="00A55D9C"/>
    <w:rsid w:val="00A67D2A"/>
    <w:rsid w:val="00A70C80"/>
    <w:rsid w:val="00A73A0D"/>
    <w:rsid w:val="00A77EA5"/>
    <w:rsid w:val="00A816FB"/>
    <w:rsid w:val="00A850A5"/>
    <w:rsid w:val="00A87F06"/>
    <w:rsid w:val="00AA10F3"/>
    <w:rsid w:val="00AB0F48"/>
    <w:rsid w:val="00AB1A41"/>
    <w:rsid w:val="00AB436D"/>
    <w:rsid w:val="00AC181C"/>
    <w:rsid w:val="00AC311A"/>
    <w:rsid w:val="00AD1752"/>
    <w:rsid w:val="00AD5FF8"/>
    <w:rsid w:val="00AE04F1"/>
    <w:rsid w:val="00AE15B4"/>
    <w:rsid w:val="00AE39AB"/>
    <w:rsid w:val="00AE6F54"/>
    <w:rsid w:val="00AF4DA6"/>
    <w:rsid w:val="00B013A1"/>
    <w:rsid w:val="00B01C5D"/>
    <w:rsid w:val="00B026AB"/>
    <w:rsid w:val="00B02B3C"/>
    <w:rsid w:val="00B03E42"/>
    <w:rsid w:val="00B05610"/>
    <w:rsid w:val="00B12FAD"/>
    <w:rsid w:val="00B133EC"/>
    <w:rsid w:val="00B13E48"/>
    <w:rsid w:val="00B223E1"/>
    <w:rsid w:val="00B255C1"/>
    <w:rsid w:val="00B26D8D"/>
    <w:rsid w:val="00B34227"/>
    <w:rsid w:val="00B343C6"/>
    <w:rsid w:val="00B44EE3"/>
    <w:rsid w:val="00B4609C"/>
    <w:rsid w:val="00B53726"/>
    <w:rsid w:val="00B67EF5"/>
    <w:rsid w:val="00B728DF"/>
    <w:rsid w:val="00B84A72"/>
    <w:rsid w:val="00B85457"/>
    <w:rsid w:val="00B86C56"/>
    <w:rsid w:val="00B947B4"/>
    <w:rsid w:val="00B94C9A"/>
    <w:rsid w:val="00B95078"/>
    <w:rsid w:val="00BA561B"/>
    <w:rsid w:val="00BA5B53"/>
    <w:rsid w:val="00BA5CC8"/>
    <w:rsid w:val="00BB1D3E"/>
    <w:rsid w:val="00BB31BB"/>
    <w:rsid w:val="00BB3623"/>
    <w:rsid w:val="00BB4603"/>
    <w:rsid w:val="00BB5D44"/>
    <w:rsid w:val="00BC6CB5"/>
    <w:rsid w:val="00BD08C8"/>
    <w:rsid w:val="00BD0E85"/>
    <w:rsid w:val="00BD35D3"/>
    <w:rsid w:val="00BE1FFE"/>
    <w:rsid w:val="00BE4BA1"/>
    <w:rsid w:val="00BF3AAA"/>
    <w:rsid w:val="00BF460B"/>
    <w:rsid w:val="00C24B2D"/>
    <w:rsid w:val="00C2661D"/>
    <w:rsid w:val="00C279EC"/>
    <w:rsid w:val="00C3030E"/>
    <w:rsid w:val="00C31421"/>
    <w:rsid w:val="00C36315"/>
    <w:rsid w:val="00C5759A"/>
    <w:rsid w:val="00C6164A"/>
    <w:rsid w:val="00C6641E"/>
    <w:rsid w:val="00C75291"/>
    <w:rsid w:val="00C75C5B"/>
    <w:rsid w:val="00C86E7E"/>
    <w:rsid w:val="00C87242"/>
    <w:rsid w:val="00C93C3E"/>
    <w:rsid w:val="00CB1941"/>
    <w:rsid w:val="00CB3082"/>
    <w:rsid w:val="00CC1EFC"/>
    <w:rsid w:val="00CD66FF"/>
    <w:rsid w:val="00CD721B"/>
    <w:rsid w:val="00CE2BC9"/>
    <w:rsid w:val="00CF049E"/>
    <w:rsid w:val="00CF13D5"/>
    <w:rsid w:val="00D0255F"/>
    <w:rsid w:val="00D14BA3"/>
    <w:rsid w:val="00D15C26"/>
    <w:rsid w:val="00D17AC9"/>
    <w:rsid w:val="00D200F2"/>
    <w:rsid w:val="00D2346A"/>
    <w:rsid w:val="00D269FD"/>
    <w:rsid w:val="00D40374"/>
    <w:rsid w:val="00D41AE7"/>
    <w:rsid w:val="00D43252"/>
    <w:rsid w:val="00D437D0"/>
    <w:rsid w:val="00D671A7"/>
    <w:rsid w:val="00D707E9"/>
    <w:rsid w:val="00D752F3"/>
    <w:rsid w:val="00D75B5D"/>
    <w:rsid w:val="00D76775"/>
    <w:rsid w:val="00D87418"/>
    <w:rsid w:val="00DA7C1C"/>
    <w:rsid w:val="00DC1F5E"/>
    <w:rsid w:val="00DC5EE6"/>
    <w:rsid w:val="00DD1765"/>
    <w:rsid w:val="00DD5D8F"/>
    <w:rsid w:val="00DE0D90"/>
    <w:rsid w:val="00DF2016"/>
    <w:rsid w:val="00E020B0"/>
    <w:rsid w:val="00E0304F"/>
    <w:rsid w:val="00E05A76"/>
    <w:rsid w:val="00E069BA"/>
    <w:rsid w:val="00E17CCF"/>
    <w:rsid w:val="00E2780C"/>
    <w:rsid w:val="00E344BC"/>
    <w:rsid w:val="00E35235"/>
    <w:rsid w:val="00E42CE6"/>
    <w:rsid w:val="00E4678C"/>
    <w:rsid w:val="00E46984"/>
    <w:rsid w:val="00E527DA"/>
    <w:rsid w:val="00E56191"/>
    <w:rsid w:val="00E65CAE"/>
    <w:rsid w:val="00E74D66"/>
    <w:rsid w:val="00E86CEE"/>
    <w:rsid w:val="00E86D31"/>
    <w:rsid w:val="00E871F4"/>
    <w:rsid w:val="00E92DE9"/>
    <w:rsid w:val="00E96A93"/>
    <w:rsid w:val="00E97394"/>
    <w:rsid w:val="00EA387E"/>
    <w:rsid w:val="00EA401C"/>
    <w:rsid w:val="00EB1654"/>
    <w:rsid w:val="00EB3026"/>
    <w:rsid w:val="00EB305C"/>
    <w:rsid w:val="00EB3B9E"/>
    <w:rsid w:val="00ED7476"/>
    <w:rsid w:val="00EE417A"/>
    <w:rsid w:val="00EE4B87"/>
    <w:rsid w:val="00EE57AA"/>
    <w:rsid w:val="00EF18B1"/>
    <w:rsid w:val="00F00DFA"/>
    <w:rsid w:val="00F045DF"/>
    <w:rsid w:val="00F2414B"/>
    <w:rsid w:val="00F26306"/>
    <w:rsid w:val="00F26513"/>
    <w:rsid w:val="00F44256"/>
    <w:rsid w:val="00F45B4A"/>
    <w:rsid w:val="00F472CF"/>
    <w:rsid w:val="00F5455D"/>
    <w:rsid w:val="00F56A54"/>
    <w:rsid w:val="00F56C3D"/>
    <w:rsid w:val="00F572BD"/>
    <w:rsid w:val="00F643AC"/>
    <w:rsid w:val="00F65B58"/>
    <w:rsid w:val="00F67AE2"/>
    <w:rsid w:val="00F7485F"/>
    <w:rsid w:val="00F841E5"/>
    <w:rsid w:val="00F8588B"/>
    <w:rsid w:val="00F86814"/>
    <w:rsid w:val="00F90262"/>
    <w:rsid w:val="00FA68E6"/>
    <w:rsid w:val="00FA78DF"/>
    <w:rsid w:val="00FA7ADE"/>
    <w:rsid w:val="00FB0383"/>
    <w:rsid w:val="00FB042D"/>
    <w:rsid w:val="00FB1767"/>
    <w:rsid w:val="00FB6827"/>
    <w:rsid w:val="00FC003E"/>
    <w:rsid w:val="00FC08A3"/>
    <w:rsid w:val="00FC20B6"/>
    <w:rsid w:val="00FC2EC8"/>
    <w:rsid w:val="00FD05DA"/>
    <w:rsid w:val="00FD2864"/>
    <w:rsid w:val="00FE2E33"/>
    <w:rsid w:val="00FE64ED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263D9-4042-49E1-A7EA-E665188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4BA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70C80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0B04B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B04BA"/>
  </w:style>
  <w:style w:type="character" w:customStyle="1" w:styleId="apple-converted-space">
    <w:name w:val="apple-converted-space"/>
    <w:basedOn w:val="Zadanifontodlomka"/>
    <w:rsid w:val="007029DD"/>
  </w:style>
  <w:style w:type="paragraph" w:styleId="Tekstbalonia">
    <w:name w:val="Balloon Text"/>
    <w:basedOn w:val="Normal"/>
    <w:link w:val="TekstbaloniaChar"/>
    <w:rsid w:val="00F265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26513"/>
    <w:rPr>
      <w:rFonts w:ascii="Segoe UI" w:hAnsi="Segoe UI" w:cs="Segoe UI"/>
      <w:sz w:val="18"/>
      <w:szCs w:val="18"/>
    </w:rPr>
  </w:style>
  <w:style w:type="character" w:styleId="Naglaeno">
    <w:name w:val="Strong"/>
    <w:qFormat/>
    <w:rsid w:val="00B013A1"/>
    <w:rPr>
      <w:b/>
      <w:bCs/>
    </w:rPr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536A9A"/>
    <w:pPr>
      <w:ind w:left="708"/>
    </w:pPr>
  </w:style>
  <w:style w:type="character" w:styleId="Istaknuto">
    <w:name w:val="Emphasis"/>
    <w:qFormat/>
    <w:rsid w:val="009C0535"/>
    <w:rPr>
      <w:i/>
      <w:iCs/>
    </w:rPr>
  </w:style>
  <w:style w:type="paragraph" w:customStyle="1" w:styleId="Tekst">
    <w:name w:val="Tekst"/>
    <w:basedOn w:val="Tijeloteksta"/>
    <w:rsid w:val="005F2856"/>
    <w:pPr>
      <w:spacing w:after="0" w:line="300" w:lineRule="exact"/>
      <w:jc w:val="both"/>
    </w:pPr>
    <w:rPr>
      <w:rFonts w:ascii="Trebuchet MS" w:hAnsi="Trebuchet MS"/>
      <w:sz w:val="20"/>
      <w:szCs w:val="20"/>
    </w:rPr>
  </w:style>
  <w:style w:type="paragraph" w:styleId="Tijeloteksta">
    <w:name w:val="Body Text"/>
    <w:basedOn w:val="Normal"/>
    <w:rsid w:val="005F2856"/>
    <w:pPr>
      <w:spacing w:after="120"/>
    </w:pPr>
  </w:style>
  <w:style w:type="character" w:customStyle="1" w:styleId="Zadanifontodlomka1">
    <w:name w:val="Zadani font odlomka1"/>
    <w:rsid w:val="00283C66"/>
  </w:style>
  <w:style w:type="character" w:customStyle="1" w:styleId="Naslov2Char">
    <w:name w:val="Naslov 2 Char"/>
    <w:basedOn w:val="Zadanifontodlomka"/>
    <w:link w:val="Naslov2"/>
    <w:rsid w:val="00A70C80"/>
    <w:rPr>
      <w:b/>
      <w:bCs/>
      <w:sz w:val="24"/>
      <w:szCs w:val="24"/>
      <w:lang w:eastAsia="en-US"/>
    </w:rPr>
  </w:style>
  <w:style w:type="character" w:customStyle="1" w:styleId="fontstyle01">
    <w:name w:val="fontstyle01"/>
    <w:basedOn w:val="Zadanifontodlomka"/>
    <w:rsid w:val="00FD05D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3">
    <w:name w:val="Body Text 3"/>
    <w:basedOn w:val="Normal"/>
    <w:link w:val="Tijeloteksta3Char"/>
    <w:unhideWhenUsed/>
    <w:rsid w:val="00C3142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C31421"/>
    <w:rPr>
      <w:sz w:val="16"/>
      <w:szCs w:val="16"/>
    </w:rPr>
  </w:style>
  <w:style w:type="paragraph" w:customStyle="1" w:styleId="Default">
    <w:name w:val="Default"/>
    <w:rsid w:val="00E344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uiPriority w:val="1"/>
    <w:qFormat/>
    <w:rsid w:val="00054D68"/>
    <w:rPr>
      <w:sz w:val="24"/>
      <w:szCs w:val="24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98481D"/>
    <w:rPr>
      <w:sz w:val="24"/>
      <w:szCs w:val="24"/>
    </w:rPr>
  </w:style>
  <w:style w:type="paragraph" w:customStyle="1" w:styleId="Standard">
    <w:name w:val="Standard"/>
    <w:rsid w:val="009533E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727E-8F7F-43BB-9AED-75CD77DA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3209</Words>
  <Characters>18297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TROGIR</vt:lpstr>
      <vt:lpstr>GRAD TROGIR</vt:lpstr>
    </vt:vector>
  </TitlesOfParts>
  <Company/>
  <LinksUpToDate>false</LinksUpToDate>
  <CharactersWithSpaces>21464</CharactersWithSpaces>
  <SharedDoc>false</SharedDoc>
  <HLinks>
    <vt:vector size="402" baseType="variant">
      <vt:variant>
        <vt:i4>8061045</vt:i4>
      </vt:variant>
      <vt:variant>
        <vt:i4>198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195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8126576</vt:i4>
      </vt:variant>
      <vt:variant>
        <vt:i4>192</vt:i4>
      </vt:variant>
      <vt:variant>
        <vt:i4>0</vt:i4>
      </vt:variant>
      <vt:variant>
        <vt:i4>5</vt:i4>
      </vt:variant>
      <vt:variant>
        <vt:lpwstr>http://www.zakon.hr/cms.htm?id=231</vt:lpwstr>
      </vt:variant>
      <vt:variant>
        <vt:lpwstr/>
      </vt:variant>
      <vt:variant>
        <vt:i4>8192112</vt:i4>
      </vt:variant>
      <vt:variant>
        <vt:i4>189</vt:i4>
      </vt:variant>
      <vt:variant>
        <vt:i4>0</vt:i4>
      </vt:variant>
      <vt:variant>
        <vt:i4>5</vt:i4>
      </vt:variant>
      <vt:variant>
        <vt:lpwstr>http://www.zakon.hr/cms.htm?id=230</vt:lpwstr>
      </vt:variant>
      <vt:variant>
        <vt:lpwstr/>
      </vt:variant>
      <vt:variant>
        <vt:i4>7602289</vt:i4>
      </vt:variant>
      <vt:variant>
        <vt:i4>186</vt:i4>
      </vt:variant>
      <vt:variant>
        <vt:i4>0</vt:i4>
      </vt:variant>
      <vt:variant>
        <vt:i4>5</vt:i4>
      </vt:variant>
      <vt:variant>
        <vt:lpwstr>http://www.zakon.hr/cms.htm?id=229</vt:lpwstr>
      </vt:variant>
      <vt:variant>
        <vt:lpwstr/>
      </vt:variant>
      <vt:variant>
        <vt:i4>7667825</vt:i4>
      </vt:variant>
      <vt:variant>
        <vt:i4>183</vt:i4>
      </vt:variant>
      <vt:variant>
        <vt:i4>0</vt:i4>
      </vt:variant>
      <vt:variant>
        <vt:i4>5</vt:i4>
      </vt:variant>
      <vt:variant>
        <vt:lpwstr>http://www.zakon.hr/cms.htm?id=228</vt:lpwstr>
      </vt:variant>
      <vt:variant>
        <vt:lpwstr/>
      </vt:variant>
      <vt:variant>
        <vt:i4>7995505</vt:i4>
      </vt:variant>
      <vt:variant>
        <vt:i4>180</vt:i4>
      </vt:variant>
      <vt:variant>
        <vt:i4>0</vt:i4>
      </vt:variant>
      <vt:variant>
        <vt:i4>5</vt:i4>
      </vt:variant>
      <vt:variant>
        <vt:lpwstr>http://www.zakon.hr/cms.htm?id=227</vt:lpwstr>
      </vt:variant>
      <vt:variant>
        <vt:lpwstr/>
      </vt:variant>
      <vt:variant>
        <vt:i4>8061041</vt:i4>
      </vt:variant>
      <vt:variant>
        <vt:i4>177</vt:i4>
      </vt:variant>
      <vt:variant>
        <vt:i4>0</vt:i4>
      </vt:variant>
      <vt:variant>
        <vt:i4>5</vt:i4>
      </vt:variant>
      <vt:variant>
        <vt:lpwstr>http://www.zakon.hr/cms.htm?id=226</vt:lpwstr>
      </vt:variant>
      <vt:variant>
        <vt:lpwstr/>
      </vt:variant>
      <vt:variant>
        <vt:i4>7864433</vt:i4>
      </vt:variant>
      <vt:variant>
        <vt:i4>174</vt:i4>
      </vt:variant>
      <vt:variant>
        <vt:i4>0</vt:i4>
      </vt:variant>
      <vt:variant>
        <vt:i4>5</vt:i4>
      </vt:variant>
      <vt:variant>
        <vt:lpwstr>http://www.zakon.hr/cms.htm?id=225</vt:lpwstr>
      </vt:variant>
      <vt:variant>
        <vt:lpwstr/>
      </vt:variant>
      <vt:variant>
        <vt:i4>7929969</vt:i4>
      </vt:variant>
      <vt:variant>
        <vt:i4>171</vt:i4>
      </vt:variant>
      <vt:variant>
        <vt:i4>0</vt:i4>
      </vt:variant>
      <vt:variant>
        <vt:i4>5</vt:i4>
      </vt:variant>
      <vt:variant>
        <vt:lpwstr>http://www.zakon.hr/cms.htm?id=224</vt:lpwstr>
      </vt:variant>
      <vt:variant>
        <vt:lpwstr/>
      </vt:variant>
      <vt:variant>
        <vt:i4>8257649</vt:i4>
      </vt:variant>
      <vt:variant>
        <vt:i4>168</vt:i4>
      </vt:variant>
      <vt:variant>
        <vt:i4>0</vt:i4>
      </vt:variant>
      <vt:variant>
        <vt:i4>5</vt:i4>
      </vt:variant>
      <vt:variant>
        <vt:lpwstr>http://www.zakon.hr/cms.htm?id=223</vt:lpwstr>
      </vt:variant>
      <vt:variant>
        <vt:lpwstr/>
      </vt:variant>
      <vt:variant>
        <vt:i4>8061045</vt:i4>
      </vt:variant>
      <vt:variant>
        <vt:i4>165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162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159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156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153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8192113</vt:i4>
      </vt:variant>
      <vt:variant>
        <vt:i4>150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147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144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8192112</vt:i4>
      </vt:variant>
      <vt:variant>
        <vt:i4>141</vt:i4>
      </vt:variant>
      <vt:variant>
        <vt:i4>0</vt:i4>
      </vt:variant>
      <vt:variant>
        <vt:i4>5</vt:i4>
      </vt:variant>
      <vt:variant>
        <vt:lpwstr>http://www.zakon.hr/cms.htm?id=331</vt:lpwstr>
      </vt:variant>
      <vt:variant>
        <vt:lpwstr/>
      </vt:variant>
      <vt:variant>
        <vt:i4>8126576</vt:i4>
      </vt:variant>
      <vt:variant>
        <vt:i4>138</vt:i4>
      </vt:variant>
      <vt:variant>
        <vt:i4>0</vt:i4>
      </vt:variant>
      <vt:variant>
        <vt:i4>5</vt:i4>
      </vt:variant>
      <vt:variant>
        <vt:lpwstr>http://www.zakon.hr/cms.htm?id=330</vt:lpwstr>
      </vt:variant>
      <vt:variant>
        <vt:lpwstr/>
      </vt:variant>
      <vt:variant>
        <vt:i4>7667825</vt:i4>
      </vt:variant>
      <vt:variant>
        <vt:i4>135</vt:i4>
      </vt:variant>
      <vt:variant>
        <vt:i4>0</vt:i4>
      </vt:variant>
      <vt:variant>
        <vt:i4>5</vt:i4>
      </vt:variant>
      <vt:variant>
        <vt:lpwstr>http://www.zakon.hr/cms.htm?id=329</vt:lpwstr>
      </vt:variant>
      <vt:variant>
        <vt:lpwstr/>
      </vt:variant>
      <vt:variant>
        <vt:i4>7602289</vt:i4>
      </vt:variant>
      <vt:variant>
        <vt:i4>132</vt:i4>
      </vt:variant>
      <vt:variant>
        <vt:i4>0</vt:i4>
      </vt:variant>
      <vt:variant>
        <vt:i4>5</vt:i4>
      </vt:variant>
      <vt:variant>
        <vt:lpwstr>http://www.zakon.hr/cms.htm?id=328</vt:lpwstr>
      </vt:variant>
      <vt:variant>
        <vt:lpwstr/>
      </vt:variant>
      <vt:variant>
        <vt:i4>8061041</vt:i4>
      </vt:variant>
      <vt:variant>
        <vt:i4>129</vt:i4>
      </vt:variant>
      <vt:variant>
        <vt:i4>0</vt:i4>
      </vt:variant>
      <vt:variant>
        <vt:i4>5</vt:i4>
      </vt:variant>
      <vt:variant>
        <vt:lpwstr>http://www.zakon.hr/cms.htm?id=327</vt:lpwstr>
      </vt:variant>
      <vt:variant>
        <vt:lpwstr/>
      </vt:variant>
      <vt:variant>
        <vt:i4>7995505</vt:i4>
      </vt:variant>
      <vt:variant>
        <vt:i4>126</vt:i4>
      </vt:variant>
      <vt:variant>
        <vt:i4>0</vt:i4>
      </vt:variant>
      <vt:variant>
        <vt:i4>5</vt:i4>
      </vt:variant>
      <vt:variant>
        <vt:lpwstr>http://www.zakon.hr/cms.htm?id=326</vt:lpwstr>
      </vt:variant>
      <vt:variant>
        <vt:lpwstr/>
      </vt:variant>
      <vt:variant>
        <vt:i4>7929969</vt:i4>
      </vt:variant>
      <vt:variant>
        <vt:i4>123</vt:i4>
      </vt:variant>
      <vt:variant>
        <vt:i4>0</vt:i4>
      </vt:variant>
      <vt:variant>
        <vt:i4>5</vt:i4>
      </vt:variant>
      <vt:variant>
        <vt:lpwstr>http://www.zakon.hr/cms.htm?id=325</vt:lpwstr>
      </vt:variant>
      <vt:variant>
        <vt:lpwstr/>
      </vt:variant>
      <vt:variant>
        <vt:i4>8061045</vt:i4>
      </vt:variant>
      <vt:variant>
        <vt:i4>120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117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114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111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108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8192112</vt:i4>
      </vt:variant>
      <vt:variant>
        <vt:i4>105</vt:i4>
      </vt:variant>
      <vt:variant>
        <vt:i4>0</vt:i4>
      </vt:variant>
      <vt:variant>
        <vt:i4>5</vt:i4>
      </vt:variant>
      <vt:variant>
        <vt:lpwstr>http://www.zakon.hr/cms.htm?id=331</vt:lpwstr>
      </vt:variant>
      <vt:variant>
        <vt:lpwstr/>
      </vt:variant>
      <vt:variant>
        <vt:i4>8126576</vt:i4>
      </vt:variant>
      <vt:variant>
        <vt:i4>102</vt:i4>
      </vt:variant>
      <vt:variant>
        <vt:i4>0</vt:i4>
      </vt:variant>
      <vt:variant>
        <vt:i4>5</vt:i4>
      </vt:variant>
      <vt:variant>
        <vt:lpwstr>http://www.zakon.hr/cms.htm?id=330</vt:lpwstr>
      </vt:variant>
      <vt:variant>
        <vt:lpwstr/>
      </vt:variant>
      <vt:variant>
        <vt:i4>7667825</vt:i4>
      </vt:variant>
      <vt:variant>
        <vt:i4>99</vt:i4>
      </vt:variant>
      <vt:variant>
        <vt:i4>0</vt:i4>
      </vt:variant>
      <vt:variant>
        <vt:i4>5</vt:i4>
      </vt:variant>
      <vt:variant>
        <vt:lpwstr>http://www.zakon.hr/cms.htm?id=329</vt:lpwstr>
      </vt:variant>
      <vt:variant>
        <vt:lpwstr/>
      </vt:variant>
      <vt:variant>
        <vt:i4>7602289</vt:i4>
      </vt:variant>
      <vt:variant>
        <vt:i4>96</vt:i4>
      </vt:variant>
      <vt:variant>
        <vt:i4>0</vt:i4>
      </vt:variant>
      <vt:variant>
        <vt:i4>5</vt:i4>
      </vt:variant>
      <vt:variant>
        <vt:lpwstr>http://www.zakon.hr/cms.htm?id=328</vt:lpwstr>
      </vt:variant>
      <vt:variant>
        <vt:lpwstr/>
      </vt:variant>
      <vt:variant>
        <vt:i4>8061041</vt:i4>
      </vt:variant>
      <vt:variant>
        <vt:i4>93</vt:i4>
      </vt:variant>
      <vt:variant>
        <vt:i4>0</vt:i4>
      </vt:variant>
      <vt:variant>
        <vt:i4>5</vt:i4>
      </vt:variant>
      <vt:variant>
        <vt:lpwstr>http://www.zakon.hr/cms.htm?id=327</vt:lpwstr>
      </vt:variant>
      <vt:variant>
        <vt:lpwstr/>
      </vt:variant>
      <vt:variant>
        <vt:i4>7995505</vt:i4>
      </vt:variant>
      <vt:variant>
        <vt:i4>90</vt:i4>
      </vt:variant>
      <vt:variant>
        <vt:i4>0</vt:i4>
      </vt:variant>
      <vt:variant>
        <vt:i4>5</vt:i4>
      </vt:variant>
      <vt:variant>
        <vt:lpwstr>http://www.zakon.hr/cms.htm?id=326</vt:lpwstr>
      </vt:variant>
      <vt:variant>
        <vt:lpwstr/>
      </vt:variant>
      <vt:variant>
        <vt:i4>7929969</vt:i4>
      </vt:variant>
      <vt:variant>
        <vt:i4>87</vt:i4>
      </vt:variant>
      <vt:variant>
        <vt:i4>0</vt:i4>
      </vt:variant>
      <vt:variant>
        <vt:i4>5</vt:i4>
      </vt:variant>
      <vt:variant>
        <vt:lpwstr>http://www.zakon.hr/cms.htm?id=325</vt:lpwstr>
      </vt:variant>
      <vt:variant>
        <vt:lpwstr/>
      </vt:variant>
      <vt:variant>
        <vt:i4>8061045</vt:i4>
      </vt:variant>
      <vt:variant>
        <vt:i4>84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81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78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75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72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8192113</vt:i4>
      </vt:variant>
      <vt:variant>
        <vt:i4>69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66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63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8061045</vt:i4>
      </vt:variant>
      <vt:variant>
        <vt:i4>60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57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8061045</vt:i4>
      </vt:variant>
      <vt:variant>
        <vt:i4>54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51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48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45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42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8192113</vt:i4>
      </vt:variant>
      <vt:variant>
        <vt:i4>39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36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33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8061045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27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7929968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http://www.zakon.hr/cms.htm?id=432</vt:lpwstr>
      </vt:variant>
      <vt:variant>
        <vt:lpwstr/>
      </vt:variant>
      <vt:variant>
        <vt:i4>7864433</vt:i4>
      </vt:variant>
      <vt:variant>
        <vt:i4>21</vt:i4>
      </vt:variant>
      <vt:variant>
        <vt:i4>0</vt:i4>
      </vt:variant>
      <vt:variant>
        <vt:i4>5</vt:i4>
      </vt:variant>
      <vt:variant>
        <vt:lpwstr>http://www.zakon.hr/cms.htm?id=324</vt:lpwstr>
      </vt:variant>
      <vt:variant>
        <vt:lpwstr/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>http://www.zakon.hr/cms.htm?id=323</vt:lpwstr>
      </vt:variant>
      <vt:variant>
        <vt:lpwstr/>
      </vt:variant>
      <vt:variant>
        <vt:i4>7864443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  <vt:variant>
        <vt:i4>7864443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TROGIR</dc:title>
  <dc:creator>Home</dc:creator>
  <cp:lastModifiedBy>Marina Geić</cp:lastModifiedBy>
  <cp:revision>2</cp:revision>
  <cp:lastPrinted>2019-09-23T13:01:00Z</cp:lastPrinted>
  <dcterms:created xsi:type="dcterms:W3CDTF">2019-12-20T08:58:00Z</dcterms:created>
  <dcterms:modified xsi:type="dcterms:W3CDTF">2019-12-20T08:58:00Z</dcterms:modified>
</cp:coreProperties>
</file>