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469A" w14:textId="77777777" w:rsidR="00500A7B" w:rsidRPr="000F28B3" w:rsidRDefault="00AB39EE" w:rsidP="000F28B3">
      <w:pPr>
        <w:rPr>
          <w:rFonts w:ascii="Times New Roman" w:hAnsi="Times New Roman"/>
        </w:rPr>
      </w:pPr>
      <w:r w:rsidRPr="00AB39EE">
        <w:rPr>
          <w:rFonts w:ascii="Times New Roman" w:hAnsi="Times New Roman"/>
        </w:rPr>
        <w:t xml:space="preserve">Temeljem odredbi članka 39. Zakona o proračunu (NN br. 87/08, 136/12 i 15/15), i članka 26. Statuta Grada Trogira («Službeni glasnik grada Trogira» br. 4/13, 9/13,6/14 i 1/18) Gradsko vijeće Grada Trogira na </w:t>
      </w:r>
      <w:r w:rsidR="0018450E">
        <w:rPr>
          <w:rFonts w:ascii="Times New Roman" w:hAnsi="Times New Roman"/>
        </w:rPr>
        <w:t>14.</w:t>
      </w:r>
      <w:r w:rsidRPr="00AB39EE">
        <w:rPr>
          <w:rFonts w:ascii="Times New Roman" w:hAnsi="Times New Roman"/>
        </w:rPr>
        <w:t xml:space="preserve"> sjednici održanoj dana </w:t>
      </w:r>
      <w:r w:rsidR="0018450E">
        <w:rPr>
          <w:rFonts w:ascii="Times New Roman" w:hAnsi="Times New Roman"/>
        </w:rPr>
        <w:t>09.</w:t>
      </w:r>
      <w:r w:rsidRPr="00AB39EE">
        <w:rPr>
          <w:rFonts w:ascii="Times New Roman" w:hAnsi="Times New Roman"/>
        </w:rPr>
        <w:t xml:space="preserve"> studenog 2018.g. donijelo je</w:t>
      </w:r>
    </w:p>
    <w:p w14:paraId="5A995D82" w14:textId="77777777" w:rsidR="009913D9" w:rsidRPr="00734BBC" w:rsidRDefault="009913D9" w:rsidP="00500A7B">
      <w:pPr>
        <w:spacing w:after="0"/>
        <w:ind w:firstLine="720"/>
        <w:rPr>
          <w:rFonts w:ascii="Times New Roman" w:eastAsia="Times New Roman" w:hAnsi="Times New Roman"/>
          <w:bCs/>
          <w:color w:val="000000" w:themeColor="text1"/>
          <w:lang w:eastAsia="hr-HR"/>
        </w:rPr>
      </w:pPr>
    </w:p>
    <w:p w14:paraId="48A51CB7" w14:textId="77777777" w:rsidR="00AB39EE" w:rsidRPr="000F28B3" w:rsidRDefault="00AB39EE" w:rsidP="000F28B3">
      <w:pPr>
        <w:pStyle w:val="Bezproreda"/>
        <w:spacing w:after="240"/>
        <w:jc w:val="center"/>
        <w:rPr>
          <w:b/>
          <w:color w:val="000000" w:themeColor="text1"/>
          <w:sz w:val="22"/>
        </w:rPr>
      </w:pPr>
      <w:r w:rsidRPr="00AB39EE">
        <w:rPr>
          <w:b/>
          <w:color w:val="000000" w:themeColor="text1"/>
          <w:sz w:val="22"/>
        </w:rPr>
        <w:t xml:space="preserve">PRORAČUN GRADA TROGIRA ZA 2019. GODINU </w:t>
      </w:r>
    </w:p>
    <w:p w14:paraId="014B862E" w14:textId="77777777" w:rsidR="00500A7B" w:rsidRPr="008D7E64" w:rsidRDefault="00500A7B" w:rsidP="00500A7B">
      <w:pPr>
        <w:pStyle w:val="Bezproreda"/>
        <w:spacing w:after="240"/>
        <w:jc w:val="center"/>
        <w:rPr>
          <w:color w:val="000000" w:themeColor="text1"/>
          <w:sz w:val="22"/>
        </w:rPr>
      </w:pPr>
      <w:r w:rsidRPr="008D7E64">
        <w:rPr>
          <w:b/>
          <w:color w:val="000000" w:themeColor="text1"/>
          <w:sz w:val="22"/>
        </w:rPr>
        <w:t>Članak 1</w:t>
      </w:r>
      <w:r w:rsidRPr="008D7E64">
        <w:rPr>
          <w:color w:val="000000" w:themeColor="text1"/>
          <w:sz w:val="22"/>
        </w:rPr>
        <w:t>.</w:t>
      </w:r>
    </w:p>
    <w:p w14:paraId="49674330" w14:textId="77777777" w:rsidR="00AB39EE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Proračuna Grada Trogira za 2019. godinu  (dalje: Proračun) glasi: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160"/>
      </w:tblGrid>
      <w:tr w:rsidR="00AB39EE" w:rsidRPr="008D7E64" w14:paraId="57D58E65" w14:textId="77777777" w:rsidTr="00D01B7F">
        <w:tc>
          <w:tcPr>
            <w:tcW w:w="5148" w:type="dxa"/>
          </w:tcPr>
          <w:p w14:paraId="19897649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</w:p>
          <w:p w14:paraId="498B9866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A. RAČUN PRIHODA I RASHODA</w:t>
            </w:r>
          </w:p>
        </w:tc>
        <w:tc>
          <w:tcPr>
            <w:tcW w:w="2160" w:type="dxa"/>
          </w:tcPr>
          <w:p w14:paraId="0B625EA5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PLAN ZA 2019.G.</w:t>
            </w:r>
          </w:p>
        </w:tc>
      </w:tr>
      <w:tr w:rsidR="00AB39EE" w:rsidRPr="008D7E64" w14:paraId="10BCB71C" w14:textId="77777777" w:rsidTr="00D01B7F">
        <w:tc>
          <w:tcPr>
            <w:tcW w:w="5148" w:type="dxa"/>
          </w:tcPr>
          <w:p w14:paraId="36C4AA35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>Prihodi poslovanja</w:t>
            </w:r>
          </w:p>
        </w:tc>
        <w:tc>
          <w:tcPr>
            <w:tcW w:w="2160" w:type="dxa"/>
          </w:tcPr>
          <w:p w14:paraId="31C29436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97.787.434</w:t>
            </w:r>
            <w:r w:rsidR="00AB39EE" w:rsidRPr="008D7E64">
              <w:rPr>
                <w:rFonts w:ascii="Times New Roman" w:hAnsi="Times New Roman"/>
              </w:rPr>
              <w:t>,00</w:t>
            </w:r>
          </w:p>
        </w:tc>
      </w:tr>
      <w:tr w:rsidR="00AB39EE" w:rsidRPr="008D7E64" w14:paraId="6B9E1358" w14:textId="77777777" w:rsidTr="00D01B7F">
        <w:tc>
          <w:tcPr>
            <w:tcW w:w="5148" w:type="dxa"/>
          </w:tcPr>
          <w:p w14:paraId="32C95855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>Prihodi od prodaje nefinancijske imovine</w:t>
            </w:r>
          </w:p>
        </w:tc>
        <w:tc>
          <w:tcPr>
            <w:tcW w:w="2160" w:type="dxa"/>
          </w:tcPr>
          <w:p w14:paraId="714E8054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  <w:r w:rsidR="00AB39EE" w:rsidRPr="008D7E64">
              <w:rPr>
                <w:rFonts w:ascii="Times New Roman" w:hAnsi="Times New Roman"/>
              </w:rPr>
              <w:t>.000,00</w:t>
            </w:r>
          </w:p>
        </w:tc>
      </w:tr>
      <w:tr w:rsidR="00AB39EE" w:rsidRPr="008D7E64" w14:paraId="13D107B9" w14:textId="77777777" w:rsidTr="00D01B7F">
        <w:tc>
          <w:tcPr>
            <w:tcW w:w="5148" w:type="dxa"/>
          </w:tcPr>
          <w:p w14:paraId="2A59087D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>Rashodi poslovanja</w:t>
            </w:r>
          </w:p>
        </w:tc>
        <w:tc>
          <w:tcPr>
            <w:tcW w:w="2160" w:type="dxa"/>
          </w:tcPr>
          <w:p w14:paraId="34A75E14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61.709.434</w:t>
            </w:r>
            <w:r w:rsidR="00AB39EE" w:rsidRPr="008D7E64">
              <w:rPr>
                <w:rFonts w:ascii="Times New Roman" w:hAnsi="Times New Roman"/>
              </w:rPr>
              <w:t>,00</w:t>
            </w:r>
          </w:p>
        </w:tc>
      </w:tr>
      <w:tr w:rsidR="00AB39EE" w:rsidRPr="008D7E64" w14:paraId="03185673" w14:textId="77777777" w:rsidTr="00D01B7F">
        <w:tc>
          <w:tcPr>
            <w:tcW w:w="5148" w:type="dxa"/>
          </w:tcPr>
          <w:p w14:paraId="5522119B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 xml:space="preserve">Rashodi za nabavu nefinancijske imovine </w:t>
            </w:r>
          </w:p>
        </w:tc>
        <w:tc>
          <w:tcPr>
            <w:tcW w:w="2160" w:type="dxa"/>
          </w:tcPr>
          <w:p w14:paraId="170A5981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47.018.000</w:t>
            </w:r>
            <w:r w:rsidR="00AB39EE" w:rsidRPr="008D7E64">
              <w:rPr>
                <w:rFonts w:ascii="Times New Roman" w:hAnsi="Times New Roman"/>
              </w:rPr>
              <w:t>,00</w:t>
            </w:r>
          </w:p>
        </w:tc>
      </w:tr>
      <w:tr w:rsidR="00AB39EE" w:rsidRPr="008D7E64" w14:paraId="41DB4AA6" w14:textId="77777777" w:rsidTr="00D01B7F">
        <w:tc>
          <w:tcPr>
            <w:tcW w:w="5148" w:type="dxa"/>
          </w:tcPr>
          <w:p w14:paraId="57B9302D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RAZLIKA</w:t>
            </w:r>
          </w:p>
        </w:tc>
        <w:tc>
          <w:tcPr>
            <w:tcW w:w="2160" w:type="dxa"/>
          </w:tcPr>
          <w:p w14:paraId="767A033E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-10.550.000</w:t>
            </w:r>
            <w:r w:rsidR="00AB39EE" w:rsidRPr="008D7E64">
              <w:rPr>
                <w:rFonts w:ascii="Times New Roman" w:hAnsi="Times New Roman"/>
                <w:b/>
              </w:rPr>
              <w:t>,00</w:t>
            </w:r>
          </w:p>
        </w:tc>
      </w:tr>
    </w:tbl>
    <w:p w14:paraId="14CB9627" w14:textId="77777777" w:rsidR="00AB39EE" w:rsidRPr="008D7E64" w:rsidRDefault="00AB39EE" w:rsidP="00AB39EE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160"/>
      </w:tblGrid>
      <w:tr w:rsidR="00AB39EE" w:rsidRPr="008D7E64" w14:paraId="033E5E64" w14:textId="77777777" w:rsidTr="00D01B7F">
        <w:tc>
          <w:tcPr>
            <w:tcW w:w="5148" w:type="dxa"/>
          </w:tcPr>
          <w:p w14:paraId="614C1375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</w:p>
          <w:p w14:paraId="3E935FAC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B. RAČUN ZADUŽIVANJA/ FINANCIRANJA</w:t>
            </w:r>
          </w:p>
        </w:tc>
        <w:tc>
          <w:tcPr>
            <w:tcW w:w="2160" w:type="dxa"/>
          </w:tcPr>
          <w:p w14:paraId="36CA201A" w14:textId="77777777" w:rsidR="00AB39EE" w:rsidRPr="008D7E64" w:rsidRDefault="00AB39EE" w:rsidP="00D01B7F">
            <w:pPr>
              <w:jc w:val="right"/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 xml:space="preserve">                    </w:t>
            </w:r>
          </w:p>
        </w:tc>
      </w:tr>
      <w:tr w:rsidR="00AB39EE" w:rsidRPr="008D7E64" w14:paraId="6E6D7495" w14:textId="77777777" w:rsidTr="00D01B7F">
        <w:tc>
          <w:tcPr>
            <w:tcW w:w="5148" w:type="dxa"/>
          </w:tcPr>
          <w:p w14:paraId="0AB7C6BF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>Primici od financijske imovine i zaduživanja</w:t>
            </w:r>
          </w:p>
        </w:tc>
        <w:tc>
          <w:tcPr>
            <w:tcW w:w="2160" w:type="dxa"/>
          </w:tcPr>
          <w:p w14:paraId="47504B81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11.150</w:t>
            </w:r>
            <w:r w:rsidR="00AB39EE" w:rsidRPr="008D7E64">
              <w:rPr>
                <w:rFonts w:ascii="Times New Roman" w:hAnsi="Times New Roman"/>
              </w:rPr>
              <w:t>.000,00</w:t>
            </w:r>
          </w:p>
        </w:tc>
      </w:tr>
      <w:tr w:rsidR="00AB39EE" w:rsidRPr="008D7E64" w14:paraId="0D0FA0DB" w14:textId="77777777" w:rsidTr="00D01B7F">
        <w:tc>
          <w:tcPr>
            <w:tcW w:w="5148" w:type="dxa"/>
          </w:tcPr>
          <w:p w14:paraId="781E7C26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  <w:r w:rsidRPr="008D7E64">
              <w:rPr>
                <w:rFonts w:ascii="Times New Roman" w:hAnsi="Times New Roman"/>
              </w:rPr>
              <w:t>Izdaci za financijsku imovinu i otplate zajmova</w:t>
            </w:r>
          </w:p>
        </w:tc>
        <w:tc>
          <w:tcPr>
            <w:tcW w:w="2160" w:type="dxa"/>
          </w:tcPr>
          <w:p w14:paraId="448DC01B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B39EE" w:rsidRPr="008D7E64">
              <w:rPr>
                <w:rFonts w:ascii="Times New Roman" w:hAnsi="Times New Roman"/>
              </w:rPr>
              <w:t>0.000,00</w:t>
            </w:r>
          </w:p>
        </w:tc>
      </w:tr>
      <w:tr w:rsidR="00AB39EE" w:rsidRPr="008D7E64" w14:paraId="15C17DAD" w14:textId="77777777" w:rsidTr="00D01B7F">
        <w:trPr>
          <w:trHeight w:val="453"/>
        </w:trPr>
        <w:tc>
          <w:tcPr>
            <w:tcW w:w="5148" w:type="dxa"/>
          </w:tcPr>
          <w:p w14:paraId="2B9AAB41" w14:textId="77777777" w:rsidR="00AB39EE" w:rsidRPr="008D7E64" w:rsidRDefault="00AB39EE" w:rsidP="00D01B7F">
            <w:pPr>
              <w:rPr>
                <w:rFonts w:ascii="Times New Roman" w:hAnsi="Times New Roman"/>
              </w:rPr>
            </w:pPr>
          </w:p>
          <w:p w14:paraId="67A8B135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NETO ZADUŽIVANJE/FINANCIRANJE</w:t>
            </w:r>
          </w:p>
        </w:tc>
        <w:tc>
          <w:tcPr>
            <w:tcW w:w="2160" w:type="dxa"/>
          </w:tcPr>
          <w:p w14:paraId="4DA31ADD" w14:textId="77777777" w:rsidR="00AB39EE" w:rsidRPr="008D7E64" w:rsidRDefault="00AB39EE" w:rsidP="00D01B7F">
            <w:pPr>
              <w:jc w:val="right"/>
              <w:rPr>
                <w:rFonts w:ascii="Times New Roman" w:hAnsi="Times New Roman"/>
              </w:rPr>
            </w:pPr>
          </w:p>
          <w:p w14:paraId="054A7D9C" w14:textId="77777777" w:rsidR="00AB39EE" w:rsidRPr="008D7E64" w:rsidRDefault="00097778" w:rsidP="00D01B7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10.550</w:t>
            </w:r>
            <w:r w:rsidR="00AB39EE" w:rsidRPr="008D7E64">
              <w:rPr>
                <w:rFonts w:ascii="Times New Roman" w:hAnsi="Times New Roman"/>
                <w:b/>
              </w:rPr>
              <w:t>.000,00</w:t>
            </w:r>
          </w:p>
        </w:tc>
      </w:tr>
      <w:tr w:rsidR="00AB39EE" w:rsidRPr="008D7E64" w14:paraId="72228EC2" w14:textId="77777777" w:rsidTr="00D01B7F">
        <w:tc>
          <w:tcPr>
            <w:tcW w:w="5148" w:type="dxa"/>
          </w:tcPr>
          <w:p w14:paraId="3AFF0B92" w14:textId="77777777" w:rsidR="00AB39EE" w:rsidRPr="008D7E64" w:rsidRDefault="00AB39EE" w:rsidP="00D01B7F">
            <w:pPr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UKUPAN DONOS MANJKA IZ PRETHODNIH GODINA</w:t>
            </w:r>
          </w:p>
        </w:tc>
        <w:tc>
          <w:tcPr>
            <w:tcW w:w="2160" w:type="dxa"/>
          </w:tcPr>
          <w:p w14:paraId="656BC2F1" w14:textId="77777777" w:rsidR="00AB39EE" w:rsidRPr="008D7E64" w:rsidRDefault="00AB39EE" w:rsidP="00097778">
            <w:pPr>
              <w:jc w:val="right"/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-</w:t>
            </w:r>
            <w:r w:rsidR="00097778">
              <w:rPr>
                <w:rFonts w:ascii="Times New Roman" w:hAnsi="Times New Roman"/>
                <w:b/>
              </w:rPr>
              <w:t>-</w:t>
            </w:r>
            <w:r w:rsidR="00746E40">
              <w:rPr>
                <w:rFonts w:ascii="Times New Roman" w:hAnsi="Times New Roman"/>
                <w:b/>
              </w:rPr>
              <w:t>6</w:t>
            </w:r>
            <w:r w:rsidR="00097778">
              <w:rPr>
                <w:rFonts w:ascii="Times New Roman" w:hAnsi="Times New Roman"/>
                <w:b/>
              </w:rPr>
              <w:t>.000.000</w:t>
            </w:r>
            <w:r w:rsidRPr="008D7E64">
              <w:rPr>
                <w:rFonts w:ascii="Times New Roman" w:hAnsi="Times New Roman"/>
                <w:b/>
              </w:rPr>
              <w:t>,00</w:t>
            </w:r>
          </w:p>
        </w:tc>
      </w:tr>
      <w:tr w:rsidR="00AB39EE" w:rsidRPr="008D7E64" w14:paraId="2BBC21C8" w14:textId="77777777" w:rsidTr="00D01B7F">
        <w:tc>
          <w:tcPr>
            <w:tcW w:w="5148" w:type="dxa"/>
          </w:tcPr>
          <w:p w14:paraId="32CBA84E" w14:textId="77777777" w:rsidR="00AB39EE" w:rsidRPr="008D7E64" w:rsidRDefault="00097778" w:rsidP="0009777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VIŠAK/MANJAK+</w:t>
            </w:r>
            <w:r w:rsidR="00AB39EE" w:rsidRPr="008D7E64">
              <w:rPr>
                <w:rFonts w:ascii="Times New Roman" w:hAnsi="Times New Roman"/>
                <w:b/>
              </w:rPr>
              <w:t>NETO ZADUŽIVANJA/FINANCIRANJA</w:t>
            </w:r>
          </w:p>
        </w:tc>
        <w:tc>
          <w:tcPr>
            <w:tcW w:w="2160" w:type="dxa"/>
          </w:tcPr>
          <w:p w14:paraId="4A048DAE" w14:textId="77777777" w:rsidR="00AB39EE" w:rsidRPr="008D7E64" w:rsidRDefault="00AB39EE" w:rsidP="00D01B7F">
            <w:pPr>
              <w:jc w:val="right"/>
              <w:rPr>
                <w:rFonts w:ascii="Times New Roman" w:hAnsi="Times New Roman"/>
                <w:b/>
              </w:rPr>
            </w:pPr>
            <w:r w:rsidRPr="008D7E64"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6B68B9C4" w14:textId="77777777" w:rsidR="00500A7B" w:rsidRPr="008D7E64" w:rsidRDefault="00500A7B" w:rsidP="00500A7B">
      <w:pPr>
        <w:pStyle w:val="Bezproreda"/>
        <w:rPr>
          <w:color w:val="000000" w:themeColor="text1"/>
          <w:sz w:val="22"/>
        </w:rPr>
      </w:pPr>
      <w:r w:rsidRPr="008D7E64">
        <w:rPr>
          <w:color w:val="000000" w:themeColor="text1"/>
          <w:sz w:val="22"/>
        </w:rPr>
        <w:tab/>
      </w:r>
    </w:p>
    <w:p w14:paraId="2BAB7251" w14:textId="77777777" w:rsidR="00500A7B" w:rsidRPr="008D7E64" w:rsidRDefault="00500A7B" w:rsidP="00500A7B">
      <w:pPr>
        <w:pStyle w:val="Bezproreda"/>
        <w:spacing w:after="240"/>
        <w:jc w:val="center"/>
        <w:rPr>
          <w:b/>
          <w:color w:val="000000" w:themeColor="text1"/>
          <w:sz w:val="22"/>
        </w:rPr>
      </w:pPr>
      <w:r w:rsidRPr="008D7E64">
        <w:rPr>
          <w:b/>
          <w:color w:val="000000" w:themeColor="text1"/>
          <w:sz w:val="22"/>
        </w:rPr>
        <w:t>Članak 2.</w:t>
      </w:r>
    </w:p>
    <w:p w14:paraId="6B4D464B" w14:textId="77777777" w:rsidR="00AB39EE" w:rsidRPr="00780AFF" w:rsidRDefault="00AB39EE" w:rsidP="00780AFF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U proračunsku pričuvu Grada Trogira izdvaja se iznos od  300.000 kuna.</w:t>
      </w:r>
    </w:p>
    <w:p w14:paraId="0E8EA648" w14:textId="77777777" w:rsidR="002C4BB3" w:rsidRPr="008D7E64" w:rsidRDefault="002C4BB3" w:rsidP="00500A7B">
      <w:pPr>
        <w:pStyle w:val="Bezproreda"/>
        <w:rPr>
          <w:color w:val="000000" w:themeColor="text1"/>
          <w:sz w:val="22"/>
        </w:rPr>
      </w:pPr>
    </w:p>
    <w:p w14:paraId="118DD587" w14:textId="77777777" w:rsidR="00AB39EE" w:rsidRPr="008D7E64" w:rsidRDefault="00AB39EE" w:rsidP="00780AFF">
      <w:pPr>
        <w:ind w:left="360"/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I. OPĆI DIO PRORAČUNA</w:t>
      </w:r>
    </w:p>
    <w:p w14:paraId="09454675" w14:textId="77777777" w:rsidR="00AB39EE" w:rsidRPr="002C4BB3" w:rsidRDefault="00AB39EE" w:rsidP="002C4BB3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3.</w:t>
      </w:r>
    </w:p>
    <w:p w14:paraId="41ACA2A3" w14:textId="77777777" w:rsidR="00AB39EE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Svi prihodi po izvorima i vrstama prihoda i rashoda po osnovnim namjenama iskazuju se u Općem dijelu proračuna ( prilog: Opći dio proračuna ).</w:t>
      </w:r>
    </w:p>
    <w:p w14:paraId="16E82088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</w:p>
    <w:p w14:paraId="6234C8A9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4.</w:t>
      </w:r>
    </w:p>
    <w:p w14:paraId="1E02F1A2" w14:textId="77777777" w:rsidR="00AB39EE" w:rsidRPr="008D7E64" w:rsidRDefault="00AB39EE" w:rsidP="00AB39EE">
      <w:pPr>
        <w:rPr>
          <w:rFonts w:ascii="Times New Roman" w:hAnsi="Times New Roman"/>
        </w:rPr>
      </w:pPr>
    </w:p>
    <w:p w14:paraId="71FC9F74" w14:textId="77777777" w:rsidR="00AB39EE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Prihodi i rashodi te primici i izdaci po ekonomskoj klasifikaciji utvrđuju se u Računu prihoda i rashoda i Računu zaduživanja kako slijedi.</w:t>
      </w:r>
    </w:p>
    <w:p w14:paraId="037E098C" w14:textId="77777777" w:rsidR="00AB39EE" w:rsidRPr="008D7E64" w:rsidRDefault="00AB39EE" w:rsidP="00AB39EE">
      <w:pPr>
        <w:rPr>
          <w:rFonts w:ascii="Times New Roman" w:hAnsi="Times New Roman"/>
        </w:rPr>
      </w:pPr>
    </w:p>
    <w:p w14:paraId="154102A0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lastRenderedPageBreak/>
        <w:t>II. POSEBAN DIO PRORAČUNA</w:t>
      </w:r>
    </w:p>
    <w:p w14:paraId="7A0E6187" w14:textId="77777777" w:rsidR="00AB39EE" w:rsidRPr="008D7E64" w:rsidRDefault="00AB39EE" w:rsidP="00AB39EE">
      <w:pPr>
        <w:rPr>
          <w:rFonts w:ascii="Times New Roman" w:hAnsi="Times New Roman"/>
          <w:b/>
        </w:rPr>
      </w:pPr>
    </w:p>
    <w:p w14:paraId="14C07B18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5.</w:t>
      </w:r>
    </w:p>
    <w:p w14:paraId="373F15B8" w14:textId="77777777" w:rsidR="00AB39EE" w:rsidRPr="008D7E64" w:rsidRDefault="00AB39EE" w:rsidP="00AB39EE">
      <w:pPr>
        <w:rPr>
          <w:rFonts w:ascii="Times New Roman" w:hAnsi="Times New Roman"/>
        </w:rPr>
      </w:pPr>
    </w:p>
    <w:p w14:paraId="0A31110F" w14:textId="77777777" w:rsidR="002C4BB3" w:rsidRDefault="00AB39EE" w:rsidP="002C4BB3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 xml:space="preserve">Rashodi i izdaci Proračuna u svoti od 109.327.434 kuna raspoređuju se po Upravnim odjelima, korisnicima, programima, aktivnostima i namjenama  u Posebnom dijelu proračuna ( prilog: Poseban dio proračuna). </w:t>
      </w:r>
    </w:p>
    <w:p w14:paraId="17681E6E" w14:textId="77777777" w:rsidR="00AB39EE" w:rsidRPr="002C4BB3" w:rsidRDefault="00AB39EE" w:rsidP="002C4BB3">
      <w:pPr>
        <w:rPr>
          <w:rFonts w:ascii="Times New Roman" w:hAnsi="Times New Roman"/>
        </w:rPr>
      </w:pPr>
      <w:r w:rsidRPr="008D7E64">
        <w:rPr>
          <w:rFonts w:ascii="Times New Roman" w:hAnsi="Times New Roman"/>
          <w:b/>
        </w:rPr>
        <w:t xml:space="preserve">                                    </w:t>
      </w:r>
    </w:p>
    <w:p w14:paraId="10641B5C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III. PRIJELAZNE I ZAVRŠNE ODREDBE</w:t>
      </w:r>
    </w:p>
    <w:p w14:paraId="6B7A5124" w14:textId="77777777" w:rsidR="00AB39EE" w:rsidRPr="008D7E64" w:rsidRDefault="00AB39EE" w:rsidP="00AB39EE">
      <w:pPr>
        <w:rPr>
          <w:rFonts w:ascii="Times New Roman" w:hAnsi="Times New Roman"/>
          <w:b/>
        </w:rPr>
      </w:pPr>
    </w:p>
    <w:p w14:paraId="4E87BF2C" w14:textId="77777777"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6.</w:t>
      </w:r>
    </w:p>
    <w:p w14:paraId="48BDE6CE" w14:textId="77777777" w:rsidR="00AB39EE" w:rsidRPr="008D7E64" w:rsidRDefault="00AB39EE" w:rsidP="00AB39EE">
      <w:pPr>
        <w:rPr>
          <w:rFonts w:ascii="Times New Roman" w:hAnsi="Times New Roman"/>
        </w:rPr>
      </w:pPr>
    </w:p>
    <w:p w14:paraId="384C5549" w14:textId="77777777" w:rsidR="00AB39EE" w:rsidRPr="008D7E64" w:rsidRDefault="00AB39EE" w:rsidP="00AB39EE">
      <w:pPr>
        <w:ind w:firstLine="708"/>
        <w:rPr>
          <w:rFonts w:ascii="Times New Roman" w:hAnsi="Times New Roman"/>
        </w:rPr>
      </w:pPr>
      <w:r w:rsidRPr="008D7E64">
        <w:rPr>
          <w:rFonts w:ascii="Times New Roman" w:hAnsi="Times New Roman"/>
        </w:rPr>
        <w:t>Ovaj Proračun objavit će se u «Službenom glasniku Grada Trogira», a stupa na snagu 1. siječnja 2019. godine.</w:t>
      </w:r>
    </w:p>
    <w:p w14:paraId="6370B34D" w14:textId="77777777"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14:paraId="759B6C62" w14:textId="77777777"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14:paraId="6699DC84" w14:textId="77777777"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14:paraId="37ADA9F7" w14:textId="77777777" w:rsidR="00AB39EE" w:rsidRPr="0018450E" w:rsidRDefault="0018450E" w:rsidP="0018450E">
      <w:pPr>
        <w:pStyle w:val="Bezproreda"/>
        <w:jc w:val="left"/>
        <w:rPr>
          <w:color w:val="000000" w:themeColor="text1"/>
          <w:sz w:val="22"/>
        </w:rPr>
      </w:pPr>
      <w:r w:rsidRPr="0018450E">
        <w:rPr>
          <w:rFonts w:eastAsia="SimSun"/>
          <w:bCs/>
          <w:color w:val="000000" w:themeColor="text1"/>
          <w:kern w:val="1"/>
          <w:sz w:val="22"/>
          <w:lang w:eastAsia="zh-CN"/>
        </w:rPr>
        <w:t>KLASA: 40</w:t>
      </w:r>
      <w:r w:rsidR="00B24F71">
        <w:rPr>
          <w:rFonts w:eastAsia="SimSun"/>
          <w:bCs/>
          <w:color w:val="000000" w:themeColor="text1"/>
          <w:kern w:val="1"/>
          <w:sz w:val="22"/>
          <w:lang w:eastAsia="zh-CN"/>
        </w:rPr>
        <w:t>0</w:t>
      </w:r>
      <w:r w:rsidRPr="0018450E">
        <w:rPr>
          <w:rFonts w:eastAsia="SimSun"/>
          <w:bCs/>
          <w:color w:val="000000" w:themeColor="text1"/>
          <w:kern w:val="1"/>
          <w:sz w:val="22"/>
          <w:lang w:eastAsia="zh-CN"/>
        </w:rPr>
        <w:t xml:space="preserve">-06/18-01/4                                       </w:t>
      </w:r>
      <w:r>
        <w:rPr>
          <w:rFonts w:eastAsia="SimSun"/>
          <w:bCs/>
          <w:color w:val="000000" w:themeColor="text1"/>
          <w:kern w:val="1"/>
          <w:sz w:val="22"/>
          <w:lang w:eastAsia="zh-CN"/>
        </w:rPr>
        <w:t xml:space="preserve">        </w:t>
      </w:r>
      <w:r w:rsidRPr="0018450E">
        <w:rPr>
          <w:rFonts w:eastAsia="SimSun"/>
          <w:bCs/>
          <w:color w:val="000000" w:themeColor="text1"/>
          <w:kern w:val="1"/>
          <w:sz w:val="22"/>
          <w:lang w:eastAsia="zh-CN"/>
        </w:rPr>
        <w:t>PREDSJEDNIK GRADSKOG VIJEĆA</w:t>
      </w:r>
      <w:r w:rsidRPr="0018450E">
        <w:rPr>
          <w:rFonts w:eastAsia="SimSun"/>
          <w:bCs/>
          <w:color w:val="000000" w:themeColor="text1"/>
          <w:kern w:val="1"/>
          <w:sz w:val="22"/>
          <w:lang w:eastAsia="zh-CN"/>
        </w:rPr>
        <w:br/>
        <w:t>URBROJ: 2184/01- 31/01-18-2</w:t>
      </w:r>
      <w:r w:rsidRPr="0018450E">
        <w:rPr>
          <w:rFonts w:eastAsia="SimSun"/>
          <w:bCs/>
          <w:color w:val="000000" w:themeColor="text1"/>
          <w:kern w:val="1"/>
          <w:sz w:val="22"/>
          <w:lang w:eastAsia="zh-CN"/>
        </w:rPr>
        <w:br/>
      </w:r>
      <w:r w:rsidRPr="0018450E">
        <w:rPr>
          <w:color w:val="000000" w:themeColor="text1"/>
          <w:sz w:val="22"/>
        </w:rPr>
        <w:t xml:space="preserve">TROGIR, 09.studeni 2018.                                                                </w:t>
      </w:r>
      <w:r>
        <w:rPr>
          <w:color w:val="000000" w:themeColor="text1"/>
          <w:sz w:val="22"/>
        </w:rPr>
        <w:t xml:space="preserve">  </w:t>
      </w:r>
      <w:r w:rsidRPr="0018450E">
        <w:rPr>
          <w:color w:val="000000" w:themeColor="text1"/>
          <w:sz w:val="22"/>
        </w:rPr>
        <w:t xml:space="preserve">  Ante </w:t>
      </w:r>
      <w:proofErr w:type="spellStart"/>
      <w:r w:rsidRPr="0018450E">
        <w:rPr>
          <w:color w:val="000000" w:themeColor="text1"/>
          <w:sz w:val="22"/>
        </w:rPr>
        <w:t>Piteša,ing</w:t>
      </w:r>
      <w:proofErr w:type="spellEnd"/>
      <w:r w:rsidRPr="0018450E">
        <w:rPr>
          <w:color w:val="000000" w:themeColor="text1"/>
          <w:sz w:val="22"/>
        </w:rPr>
        <w:t>.</w:t>
      </w:r>
    </w:p>
    <w:p w14:paraId="1C5E45CB" w14:textId="77777777" w:rsidR="002C4BB3" w:rsidRPr="0018450E" w:rsidRDefault="002C4BB3" w:rsidP="00DD4C42">
      <w:pPr>
        <w:jc w:val="center"/>
        <w:rPr>
          <w:rFonts w:ascii="Times New Roman" w:hAnsi="Times New Roman"/>
          <w:b/>
        </w:rPr>
      </w:pPr>
    </w:p>
    <w:p w14:paraId="67A84726" w14:textId="77777777" w:rsidR="002C4BB3" w:rsidRDefault="002C4BB3" w:rsidP="00DD4C42">
      <w:pPr>
        <w:jc w:val="center"/>
        <w:rPr>
          <w:rFonts w:ascii="Times New Roman" w:hAnsi="Times New Roman"/>
          <w:b/>
        </w:rPr>
      </w:pPr>
    </w:p>
    <w:p w14:paraId="3DBE64CE" w14:textId="77777777" w:rsidR="002C4BB3" w:rsidRDefault="002C4BB3" w:rsidP="00DD4C42">
      <w:pPr>
        <w:jc w:val="center"/>
        <w:rPr>
          <w:rFonts w:ascii="Times New Roman" w:hAnsi="Times New Roman"/>
          <w:b/>
        </w:rPr>
      </w:pPr>
    </w:p>
    <w:p w14:paraId="4C2E112C" w14:textId="77777777" w:rsidR="002C4BB3" w:rsidRDefault="002C4BB3" w:rsidP="00DD4C42">
      <w:pPr>
        <w:jc w:val="center"/>
        <w:rPr>
          <w:rFonts w:ascii="Times New Roman" w:hAnsi="Times New Roman"/>
          <w:b/>
        </w:rPr>
      </w:pPr>
    </w:p>
    <w:sectPr w:rsidR="002C4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8B18" w14:textId="77777777" w:rsidR="001F4ED8" w:rsidRDefault="001F4ED8" w:rsidP="00655B92">
      <w:pPr>
        <w:spacing w:after="0"/>
      </w:pPr>
      <w:r>
        <w:separator/>
      </w:r>
    </w:p>
  </w:endnote>
  <w:endnote w:type="continuationSeparator" w:id="0">
    <w:p w14:paraId="7A111959" w14:textId="77777777" w:rsidR="001F4ED8" w:rsidRDefault="001F4ED8" w:rsidP="00655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AE4D" w14:textId="77777777" w:rsidR="001F4ED8" w:rsidRDefault="001F4ED8" w:rsidP="00655B92">
      <w:pPr>
        <w:spacing w:after="0"/>
      </w:pPr>
      <w:r>
        <w:separator/>
      </w:r>
    </w:p>
  </w:footnote>
  <w:footnote w:type="continuationSeparator" w:id="0">
    <w:p w14:paraId="088FC4E1" w14:textId="77777777" w:rsidR="001F4ED8" w:rsidRDefault="001F4ED8" w:rsidP="00655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50D34A8"/>
    <w:multiLevelType w:val="hybridMultilevel"/>
    <w:tmpl w:val="D9F2D0D8"/>
    <w:lvl w:ilvl="0" w:tplc="A79C9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86434">
    <w:abstractNumId w:val="0"/>
  </w:num>
  <w:num w:numId="2" w16cid:durableId="1720783462">
    <w:abstractNumId w:val="1"/>
  </w:num>
  <w:num w:numId="3" w16cid:durableId="112019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57"/>
    <w:rsid w:val="00045849"/>
    <w:rsid w:val="000668B7"/>
    <w:rsid w:val="00097778"/>
    <w:rsid w:val="00097D6B"/>
    <w:rsid w:val="000D4BE3"/>
    <w:rsid w:val="000F28B3"/>
    <w:rsid w:val="00123A9D"/>
    <w:rsid w:val="00180CC0"/>
    <w:rsid w:val="0018450E"/>
    <w:rsid w:val="00190B65"/>
    <w:rsid w:val="001F4ED8"/>
    <w:rsid w:val="001F7ED2"/>
    <w:rsid w:val="00212D78"/>
    <w:rsid w:val="00244AB8"/>
    <w:rsid w:val="002966F6"/>
    <w:rsid w:val="002C275B"/>
    <w:rsid w:val="002C4BB3"/>
    <w:rsid w:val="0032283D"/>
    <w:rsid w:val="00370B06"/>
    <w:rsid w:val="003A428F"/>
    <w:rsid w:val="003D3F02"/>
    <w:rsid w:val="003E7BCF"/>
    <w:rsid w:val="004846EA"/>
    <w:rsid w:val="004C28EF"/>
    <w:rsid w:val="00500A7B"/>
    <w:rsid w:val="00513E09"/>
    <w:rsid w:val="005421FF"/>
    <w:rsid w:val="00655B92"/>
    <w:rsid w:val="00704659"/>
    <w:rsid w:val="00741CE3"/>
    <w:rsid w:val="00746E40"/>
    <w:rsid w:val="00761397"/>
    <w:rsid w:val="00780AFF"/>
    <w:rsid w:val="0079204E"/>
    <w:rsid w:val="007A1402"/>
    <w:rsid w:val="007C3AAA"/>
    <w:rsid w:val="0080428B"/>
    <w:rsid w:val="00807DA0"/>
    <w:rsid w:val="00822881"/>
    <w:rsid w:val="00840F18"/>
    <w:rsid w:val="0086622E"/>
    <w:rsid w:val="008A566D"/>
    <w:rsid w:val="008D7E64"/>
    <w:rsid w:val="00911216"/>
    <w:rsid w:val="009913D9"/>
    <w:rsid w:val="009E659D"/>
    <w:rsid w:val="00A44DDD"/>
    <w:rsid w:val="00A8665B"/>
    <w:rsid w:val="00A95DDB"/>
    <w:rsid w:val="00AA5DDE"/>
    <w:rsid w:val="00AB39EE"/>
    <w:rsid w:val="00AE2E2A"/>
    <w:rsid w:val="00B24F71"/>
    <w:rsid w:val="00B75FE4"/>
    <w:rsid w:val="00BD6BA2"/>
    <w:rsid w:val="00CC7165"/>
    <w:rsid w:val="00D96057"/>
    <w:rsid w:val="00DD4C42"/>
    <w:rsid w:val="00E50041"/>
    <w:rsid w:val="00EA0BBC"/>
    <w:rsid w:val="00EB24F6"/>
    <w:rsid w:val="00EE100A"/>
    <w:rsid w:val="00EF3158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2CF7"/>
  <w15:chartTrackingRefBased/>
  <w15:docId w15:val="{9A06D539-7A04-44AE-AC57-FDA793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57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96057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55B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55B9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500A7B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x454532">
    <w:name w:val="box_454532"/>
    <w:basedOn w:val="Normal"/>
    <w:rsid w:val="00500A7B"/>
    <w:pPr>
      <w:suppressAutoHyphens w:val="0"/>
      <w:spacing w:before="100" w:after="225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00A7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C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Miše</dc:creator>
  <cp:keywords/>
  <dc:description/>
  <cp:lastModifiedBy>Grad Trogir Infromatika</cp:lastModifiedBy>
  <cp:revision>2</cp:revision>
  <cp:lastPrinted>2018-11-14T07:02:00Z</cp:lastPrinted>
  <dcterms:created xsi:type="dcterms:W3CDTF">2025-12-13T09:08:00Z</dcterms:created>
  <dcterms:modified xsi:type="dcterms:W3CDTF">2025-12-13T09:08:00Z</dcterms:modified>
</cp:coreProperties>
</file>