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4536"/>
        <w:gridCol w:w="5318"/>
      </w:tblGrid>
      <w:tr w:rsidR="00B521C8" w:rsidRPr="00734BBC" w:rsidTr="001B5F82">
        <w:tc>
          <w:tcPr>
            <w:tcW w:w="4536" w:type="dxa"/>
            <w:shd w:val="clear" w:color="auto" w:fill="auto"/>
          </w:tcPr>
          <w:p w:rsidR="00B521C8" w:rsidRPr="00734BBC" w:rsidRDefault="00B521C8" w:rsidP="001B5F8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eastAsia="Lucida Sans Unicode" w:hAnsi="Times New Roman"/>
                <w:b/>
                <w:bCs/>
                <w:color w:val="000000" w:themeColor="text1"/>
                <w:kern w:val="1"/>
                <w:lang w:eastAsia="zh-CN"/>
              </w:rPr>
            </w:pPr>
            <w:bookmarkStart w:id="0" w:name="_Hlk505151530"/>
            <w:r w:rsidRPr="00734BBC">
              <w:rPr>
                <w:rFonts w:ascii="Times New Roman" w:eastAsia="Lucida Sans Unicode" w:hAnsi="Times New Roman"/>
                <w:noProof/>
                <w:color w:val="000000" w:themeColor="text1"/>
                <w:kern w:val="1"/>
                <w:lang w:eastAsia="hr-HR"/>
              </w:rPr>
              <w:drawing>
                <wp:anchor distT="0" distB="0" distL="114935" distR="114935" simplePos="0" relativeHeight="251660288" behindDoc="1" locked="0" layoutInCell="1" allowOverlap="1" wp14:anchorId="0D2310E4" wp14:editId="154BBCC5">
                  <wp:simplePos x="0" y="0"/>
                  <wp:positionH relativeFrom="column">
                    <wp:posOffset>1150620</wp:posOffset>
                  </wp:positionH>
                  <wp:positionV relativeFrom="paragraph">
                    <wp:posOffset>41275</wp:posOffset>
                  </wp:positionV>
                  <wp:extent cx="459740" cy="558800"/>
                  <wp:effectExtent l="0" t="0" r="0" b="0"/>
                  <wp:wrapTight wrapText="bothSides">
                    <wp:wrapPolygon edited="0">
                      <wp:start x="0" y="0"/>
                      <wp:lineTo x="0" y="20618"/>
                      <wp:lineTo x="20586" y="20618"/>
                      <wp:lineTo x="20586" y="0"/>
                      <wp:lineTo x="0" y="0"/>
                    </wp:wrapPolygon>
                  </wp:wrapTight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740" cy="55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521C8" w:rsidRPr="00734BBC" w:rsidRDefault="00B521C8" w:rsidP="001B5F8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eastAsia="Lucida Sans Unicode" w:hAnsi="Times New Roman"/>
                <w:b/>
                <w:bCs/>
                <w:color w:val="000000" w:themeColor="text1"/>
                <w:kern w:val="1"/>
                <w:lang w:eastAsia="zh-CN"/>
              </w:rPr>
            </w:pPr>
          </w:p>
          <w:p w:rsidR="00B521C8" w:rsidRPr="00734BBC" w:rsidRDefault="00B521C8" w:rsidP="001B5F8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Lucida Sans Unicode" w:hAnsi="Times New Roman"/>
                <w:b/>
                <w:bCs/>
                <w:color w:val="000000" w:themeColor="text1"/>
                <w:kern w:val="1"/>
                <w:lang w:eastAsia="zh-CN"/>
              </w:rPr>
            </w:pPr>
          </w:p>
          <w:p w:rsidR="00B521C8" w:rsidRPr="00500A7B" w:rsidRDefault="00B521C8" w:rsidP="001B5F8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SimSun" w:hAnsi="Times New Roman"/>
                <w:color w:val="000000" w:themeColor="text1"/>
                <w:kern w:val="1"/>
                <w:lang w:eastAsia="zh-CN" w:bidi="hi-IN"/>
              </w:rPr>
            </w:pPr>
            <w:r w:rsidRPr="00734BBC">
              <w:rPr>
                <w:rFonts w:ascii="Times New Roman" w:eastAsia="Lucida Sans Unicode" w:hAnsi="Times New Roman"/>
                <w:b/>
                <w:bCs/>
                <w:color w:val="000000" w:themeColor="text1"/>
                <w:kern w:val="1"/>
                <w:lang w:eastAsia="zh-CN"/>
              </w:rPr>
              <w:t>REPUBLIKA  HRVATSKA</w:t>
            </w:r>
            <w:r w:rsidRPr="00734BBC">
              <w:rPr>
                <w:rFonts w:ascii="Times New Roman" w:eastAsia="Lucida Sans Unicode" w:hAnsi="Times New Roman"/>
                <w:b/>
                <w:bCs/>
                <w:color w:val="000000" w:themeColor="text1"/>
                <w:kern w:val="1"/>
                <w:lang w:eastAsia="zh-CN"/>
              </w:rPr>
              <w:br/>
            </w:r>
            <w:r w:rsidRPr="00734BBC">
              <w:rPr>
                <w:rFonts w:ascii="Times New Roman" w:eastAsia="Microsoft YaHei" w:hAnsi="Times New Roman"/>
                <w:color w:val="000000" w:themeColor="text1"/>
                <w:kern w:val="1"/>
                <w:lang w:eastAsia="zh-CN"/>
              </w:rPr>
              <w:t>SPLITSKO-DALMATINSKA ŽUPANIJA</w:t>
            </w:r>
            <w:r w:rsidRPr="00734BBC">
              <w:rPr>
                <w:rFonts w:ascii="Times New Roman" w:eastAsia="Microsoft YaHei" w:hAnsi="Times New Roman"/>
                <w:color w:val="000000" w:themeColor="text1"/>
                <w:kern w:val="1"/>
                <w:lang w:eastAsia="zh-CN"/>
              </w:rPr>
              <w:br/>
            </w:r>
            <w:r w:rsidRPr="00734BBC">
              <w:rPr>
                <w:rFonts w:ascii="Times New Roman" w:eastAsia="SimSun" w:hAnsi="Times New Roman"/>
                <w:b/>
                <w:bCs/>
                <w:color w:val="000000" w:themeColor="text1"/>
                <w:kern w:val="1"/>
                <w:lang w:eastAsia="zh-CN"/>
              </w:rPr>
              <w:t>GRAD  TROGIR</w:t>
            </w:r>
          </w:p>
        </w:tc>
        <w:tc>
          <w:tcPr>
            <w:tcW w:w="5318" w:type="dxa"/>
            <w:shd w:val="clear" w:color="auto" w:fill="auto"/>
          </w:tcPr>
          <w:p w:rsidR="00B521C8" w:rsidRPr="00734BBC" w:rsidRDefault="00B521C8" w:rsidP="001B5F82">
            <w:pPr>
              <w:autoSpaceDE w:val="0"/>
              <w:snapToGrid w:val="0"/>
              <w:rPr>
                <w:rFonts w:ascii="Times New Roman" w:eastAsia="TT8AEo00" w:hAnsi="Times New Roman"/>
                <w:color w:val="000000" w:themeColor="text1"/>
                <w:kern w:val="1"/>
                <w:lang w:eastAsia="zh-CN"/>
              </w:rPr>
            </w:pPr>
          </w:p>
        </w:tc>
      </w:tr>
      <w:tr w:rsidR="00B521C8" w:rsidRPr="00734BBC" w:rsidTr="001B5F82">
        <w:tc>
          <w:tcPr>
            <w:tcW w:w="4536" w:type="dxa"/>
            <w:shd w:val="clear" w:color="auto" w:fill="auto"/>
          </w:tcPr>
          <w:p w:rsidR="00B521C8" w:rsidRPr="00734BBC" w:rsidRDefault="00B521C8" w:rsidP="001B5F8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Lucida Sans Unicode" w:hAnsi="Times New Roman"/>
                <w:noProof/>
                <w:color w:val="000000" w:themeColor="text1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/>
                <w:color w:val="000000" w:themeColor="text1"/>
                <w:kern w:val="1"/>
                <w:lang w:eastAsia="zh-CN" w:bidi="hi-IN"/>
              </w:rPr>
              <w:t>GRADONAČELNIK</w:t>
            </w:r>
          </w:p>
        </w:tc>
        <w:tc>
          <w:tcPr>
            <w:tcW w:w="5318" w:type="dxa"/>
            <w:shd w:val="clear" w:color="auto" w:fill="auto"/>
          </w:tcPr>
          <w:p w:rsidR="00B521C8" w:rsidRPr="00734BBC" w:rsidRDefault="00B521C8" w:rsidP="001B5F82">
            <w:pPr>
              <w:autoSpaceDE w:val="0"/>
              <w:snapToGrid w:val="0"/>
              <w:rPr>
                <w:rFonts w:ascii="Times New Roman" w:eastAsia="TT8AEo00" w:hAnsi="Times New Roman"/>
                <w:color w:val="000000" w:themeColor="text1"/>
                <w:kern w:val="1"/>
                <w:lang w:eastAsia="zh-CN"/>
              </w:rPr>
            </w:pPr>
          </w:p>
        </w:tc>
      </w:tr>
      <w:tr w:rsidR="00B521C8" w:rsidRPr="00734BBC" w:rsidTr="001B5F82">
        <w:tc>
          <w:tcPr>
            <w:tcW w:w="4536" w:type="dxa"/>
            <w:shd w:val="clear" w:color="auto" w:fill="auto"/>
          </w:tcPr>
          <w:p w:rsidR="00B521C8" w:rsidRPr="00734BBC" w:rsidRDefault="00B521C8" w:rsidP="001B5F8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eastAsia="Lucida Sans Unicode" w:hAnsi="Times New Roman"/>
                <w:noProof/>
                <w:color w:val="000000" w:themeColor="text1"/>
                <w:kern w:val="1"/>
                <w:lang w:eastAsia="zh-CN" w:bidi="hi-IN"/>
              </w:rPr>
            </w:pPr>
          </w:p>
        </w:tc>
        <w:tc>
          <w:tcPr>
            <w:tcW w:w="5318" w:type="dxa"/>
            <w:shd w:val="clear" w:color="auto" w:fill="auto"/>
          </w:tcPr>
          <w:p w:rsidR="00B521C8" w:rsidRPr="00734BBC" w:rsidRDefault="00B521C8" w:rsidP="001B5F82">
            <w:pPr>
              <w:autoSpaceDE w:val="0"/>
              <w:snapToGrid w:val="0"/>
              <w:rPr>
                <w:rFonts w:ascii="Times New Roman" w:eastAsia="TT8AEo00" w:hAnsi="Times New Roman"/>
                <w:color w:val="000000" w:themeColor="text1"/>
                <w:kern w:val="1"/>
                <w:lang w:eastAsia="zh-CN"/>
              </w:rPr>
            </w:pPr>
          </w:p>
        </w:tc>
      </w:tr>
      <w:tr w:rsidR="00B521C8" w:rsidRPr="00734BBC" w:rsidTr="001B5F82">
        <w:tc>
          <w:tcPr>
            <w:tcW w:w="4536" w:type="dxa"/>
            <w:shd w:val="clear" w:color="auto" w:fill="auto"/>
          </w:tcPr>
          <w:p w:rsidR="00B521C8" w:rsidRPr="00734BBC" w:rsidRDefault="00B521C8" w:rsidP="001B5F8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eastAsia="Lucida Sans Unicode" w:hAnsi="Times New Roman"/>
                <w:noProof/>
                <w:color w:val="000000" w:themeColor="text1"/>
                <w:kern w:val="1"/>
                <w:lang w:eastAsia="zh-CN" w:bidi="hi-IN"/>
              </w:rPr>
            </w:pPr>
          </w:p>
        </w:tc>
        <w:tc>
          <w:tcPr>
            <w:tcW w:w="5318" w:type="dxa"/>
            <w:shd w:val="clear" w:color="auto" w:fill="auto"/>
          </w:tcPr>
          <w:p w:rsidR="00B521C8" w:rsidRPr="00500A7B" w:rsidRDefault="00B521C8" w:rsidP="001B5F82">
            <w:pPr>
              <w:autoSpaceDE w:val="0"/>
              <w:snapToGrid w:val="0"/>
              <w:jc w:val="center"/>
              <w:rPr>
                <w:rFonts w:ascii="Times New Roman" w:eastAsia="TT8AEo00" w:hAnsi="Times New Roman"/>
                <w:b/>
                <w:color w:val="000000" w:themeColor="text1"/>
                <w:kern w:val="1"/>
                <w:lang w:eastAsia="zh-CN"/>
              </w:rPr>
            </w:pPr>
            <w:r w:rsidRPr="00500A7B">
              <w:rPr>
                <w:rFonts w:ascii="Times New Roman" w:eastAsia="TT8AEo00" w:hAnsi="Times New Roman"/>
                <w:b/>
                <w:color w:val="000000" w:themeColor="text1"/>
                <w:kern w:val="1"/>
                <w:lang w:eastAsia="zh-CN"/>
              </w:rPr>
              <w:t>Gradsko vijeće</w:t>
            </w:r>
          </w:p>
        </w:tc>
      </w:tr>
    </w:tbl>
    <w:p w:rsidR="00B521C8" w:rsidRPr="00734BBC" w:rsidRDefault="00B521C8" w:rsidP="00B521C8">
      <w:pPr>
        <w:widowControl w:val="0"/>
        <w:rPr>
          <w:rFonts w:ascii="Times New Roman" w:eastAsia="TT8AEo00" w:hAnsi="Times New Roman"/>
          <w:color w:val="000000" w:themeColor="text1"/>
          <w:kern w:val="1"/>
          <w:lang w:eastAsia="zh-CN"/>
        </w:rPr>
      </w:pPr>
    </w:p>
    <w:p w:rsidR="00B521C8" w:rsidRPr="00734BBC" w:rsidRDefault="00B521C8" w:rsidP="00B521C8">
      <w:pPr>
        <w:widowControl w:val="0"/>
        <w:rPr>
          <w:rFonts w:ascii="Times New Roman" w:eastAsia="SimSun" w:hAnsi="Times New Roman"/>
          <w:color w:val="000000" w:themeColor="text1"/>
          <w:kern w:val="1"/>
          <w:lang w:eastAsia="zh-CN"/>
        </w:rPr>
      </w:pPr>
    </w:p>
    <w:p w:rsidR="00B521C8" w:rsidRPr="00734BBC" w:rsidRDefault="00B521C8" w:rsidP="00B521C8">
      <w:pPr>
        <w:widowControl w:val="0"/>
        <w:jc w:val="center"/>
        <w:rPr>
          <w:rFonts w:ascii="Times New Roman" w:eastAsia="SimSun" w:hAnsi="Times New Roman"/>
          <w:b/>
          <w:bCs/>
          <w:color w:val="000000" w:themeColor="text1"/>
          <w:kern w:val="1"/>
          <w:lang w:eastAsia="zh-CN"/>
        </w:rPr>
      </w:pPr>
    </w:p>
    <w:p w:rsidR="00B521C8" w:rsidRPr="00734BBC" w:rsidRDefault="00B521C8" w:rsidP="00B521C8">
      <w:pPr>
        <w:widowControl w:val="0"/>
        <w:rPr>
          <w:rFonts w:ascii="Times New Roman" w:eastAsia="SimSun" w:hAnsi="Times New Roman"/>
          <w:b/>
          <w:bCs/>
          <w:color w:val="000000" w:themeColor="text1"/>
          <w:kern w:val="1"/>
          <w:lang w:eastAsia="zh-CN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7653"/>
      </w:tblGrid>
      <w:tr w:rsidR="00B521C8" w:rsidRPr="00AE2E2A" w:rsidTr="001B5F82">
        <w:tc>
          <w:tcPr>
            <w:tcW w:w="1701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rPr>
                <w:rFonts w:ascii="Times New Roman" w:eastAsia="SimSun" w:hAnsi="Times New Roman"/>
                <w:color w:val="000000" w:themeColor="text1"/>
                <w:kern w:val="1"/>
                <w:lang w:eastAsia="zh-CN" w:bidi="hi-IN"/>
              </w:rPr>
            </w:pPr>
            <w:r w:rsidRPr="00AE2E2A">
              <w:rPr>
                <w:rFonts w:ascii="Times New Roman" w:eastAsia="SimSun" w:hAnsi="Times New Roman"/>
                <w:color w:val="000000" w:themeColor="text1"/>
                <w:kern w:val="1"/>
                <w:lang w:eastAsia="zh-CN"/>
              </w:rPr>
              <w:t>Predmet: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eastAsia="SimSun" w:hAnsi="Times New Roman"/>
                <w:color w:val="000000" w:themeColor="text1"/>
                <w:kern w:val="1"/>
                <w:lang w:eastAsia="zh-CN" w:bidi="hi-IN"/>
              </w:rPr>
            </w:pPr>
          </w:p>
        </w:tc>
        <w:tc>
          <w:tcPr>
            <w:tcW w:w="7653" w:type="dxa"/>
            <w:shd w:val="clear" w:color="auto" w:fill="auto"/>
            <w:vAlign w:val="center"/>
          </w:tcPr>
          <w:p w:rsidR="00B521C8" w:rsidRPr="00AE2E2A" w:rsidRDefault="00B521C8" w:rsidP="00B521C8">
            <w:pPr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  <w:t xml:space="preserve">Prijedlog Odluke o načinu korištenja viška prihoda u  2020. godini </w:t>
            </w:r>
          </w:p>
        </w:tc>
      </w:tr>
      <w:tr w:rsidR="00B521C8" w:rsidRPr="00AE2E2A" w:rsidTr="001B5F82">
        <w:tc>
          <w:tcPr>
            <w:tcW w:w="1701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7653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eastAsia="SimSun" w:hAnsi="Times New Roman"/>
                <w:color w:val="000000" w:themeColor="text1"/>
                <w:kern w:val="1"/>
                <w:lang w:eastAsia="zh-CN"/>
              </w:rPr>
            </w:pPr>
          </w:p>
        </w:tc>
      </w:tr>
      <w:tr w:rsidR="00B521C8" w:rsidRPr="00AE2E2A" w:rsidTr="001B5F82">
        <w:tc>
          <w:tcPr>
            <w:tcW w:w="1701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7653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eastAsia="SimSun" w:hAnsi="Times New Roman"/>
                <w:color w:val="000000" w:themeColor="text1"/>
                <w:kern w:val="1"/>
                <w:lang w:eastAsia="zh-CN"/>
              </w:rPr>
            </w:pPr>
          </w:p>
        </w:tc>
      </w:tr>
      <w:tr w:rsidR="00B521C8" w:rsidRPr="00AE2E2A" w:rsidTr="001B5F82">
        <w:tc>
          <w:tcPr>
            <w:tcW w:w="1701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rPr>
                <w:rFonts w:ascii="Times New Roman" w:eastAsia="SimSun" w:hAnsi="Times New Roman"/>
                <w:color w:val="000000" w:themeColor="text1"/>
                <w:kern w:val="1"/>
                <w:lang w:eastAsia="zh-CN" w:bidi="hi-IN"/>
              </w:rPr>
            </w:pPr>
            <w:r w:rsidRPr="00AE2E2A">
              <w:rPr>
                <w:rFonts w:ascii="Times New Roman" w:eastAsia="SimSun" w:hAnsi="Times New Roman"/>
                <w:color w:val="000000" w:themeColor="text1"/>
                <w:kern w:val="1"/>
                <w:lang w:eastAsia="zh-CN"/>
              </w:rPr>
              <w:t>Pravni temelj: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eastAsia="SimSun" w:hAnsi="Times New Roman"/>
                <w:color w:val="000000" w:themeColor="text1"/>
                <w:kern w:val="1"/>
                <w:lang w:eastAsia="zh-CN"/>
              </w:rPr>
            </w:pPr>
          </w:p>
        </w:tc>
        <w:tc>
          <w:tcPr>
            <w:tcW w:w="7653" w:type="dxa"/>
            <w:shd w:val="clear" w:color="auto" w:fill="auto"/>
            <w:vAlign w:val="center"/>
          </w:tcPr>
          <w:p w:rsidR="00B521C8" w:rsidRPr="00822881" w:rsidRDefault="00B521C8" w:rsidP="0011033C">
            <w:pPr>
              <w:rPr>
                <w:rFonts w:ascii="Times New Roman" w:hAnsi="Times New Roman"/>
                <w:bCs/>
                <w:color w:val="000000" w:themeColor="text1"/>
                <w:kern w:val="1"/>
                <w:lang w:eastAsia="zh-CN"/>
              </w:rPr>
            </w:pPr>
            <w:r w:rsidRPr="00822881">
              <w:rPr>
                <w:rFonts w:ascii="Times New Roman" w:hAnsi="Times New Roman"/>
              </w:rPr>
              <w:t xml:space="preserve">Temeljem </w:t>
            </w:r>
            <w:r w:rsidR="0011033C" w:rsidRPr="00B521C8">
              <w:rPr>
                <w:rFonts w:ascii="Times New Roman" w:hAnsi="Times New Roman" w:cs="Times New Roman"/>
              </w:rPr>
              <w:t xml:space="preserve">Uredbe o sastavljanju i predaji Izjave o fiskalnoj odgovornosti i izvještaja o primjeni fiskalnih pravila („Narodne novine“ br. 95/19) </w:t>
            </w:r>
            <w:r w:rsidRPr="00822881">
              <w:rPr>
                <w:rFonts w:ascii="Times New Roman" w:hAnsi="Times New Roman"/>
              </w:rPr>
              <w:t>i članka 26. Statuta Grada Trogira («Službeni glasnik grad</w:t>
            </w:r>
            <w:r>
              <w:rPr>
                <w:rFonts w:ascii="Times New Roman" w:hAnsi="Times New Roman"/>
              </w:rPr>
              <w:t xml:space="preserve">a Trogira» br. 4/13, 9/13,6/14, </w:t>
            </w:r>
            <w:r w:rsidRPr="00822881">
              <w:rPr>
                <w:rFonts w:ascii="Times New Roman" w:hAnsi="Times New Roman"/>
              </w:rPr>
              <w:t xml:space="preserve"> 1/18</w:t>
            </w:r>
            <w:r>
              <w:rPr>
                <w:rFonts w:ascii="Times New Roman" w:hAnsi="Times New Roman"/>
              </w:rPr>
              <w:t xml:space="preserve"> i 3/19</w:t>
            </w:r>
            <w:r w:rsidRPr="00822881">
              <w:rPr>
                <w:rFonts w:ascii="Times New Roman" w:hAnsi="Times New Roman"/>
              </w:rPr>
              <w:t xml:space="preserve">) </w:t>
            </w:r>
          </w:p>
        </w:tc>
      </w:tr>
      <w:tr w:rsidR="00B521C8" w:rsidRPr="00AE2E2A" w:rsidTr="001B5F82">
        <w:tc>
          <w:tcPr>
            <w:tcW w:w="1701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7653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eastAsia="SimSun" w:hAnsi="Times New Roman"/>
                <w:color w:val="000000" w:themeColor="text1"/>
                <w:kern w:val="1"/>
                <w:lang w:eastAsia="zh-CN"/>
              </w:rPr>
            </w:pPr>
          </w:p>
        </w:tc>
      </w:tr>
      <w:tr w:rsidR="00B521C8" w:rsidRPr="00AE2E2A" w:rsidTr="001B5F82">
        <w:tc>
          <w:tcPr>
            <w:tcW w:w="1701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hAnsi="Times New Roman"/>
                <w:color w:val="000000" w:themeColor="text1"/>
                <w:kern w:val="1"/>
              </w:rPr>
            </w:pPr>
            <w:bookmarkStart w:id="1" w:name="_Hlk504743786"/>
            <w:r w:rsidRPr="00AE2E2A">
              <w:rPr>
                <w:rFonts w:ascii="Times New Roman" w:hAnsi="Times New Roman"/>
                <w:color w:val="000000" w:themeColor="text1"/>
                <w:kern w:val="1"/>
              </w:rPr>
              <w:t>Nositelj izrade: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7653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eastAsia="SimSun" w:hAnsi="Times New Roman"/>
                <w:color w:val="000000" w:themeColor="text1"/>
                <w:kern w:val="1"/>
                <w:lang w:eastAsia="zh-CN"/>
              </w:rPr>
            </w:pPr>
            <w:r>
              <w:rPr>
                <w:rFonts w:ascii="Times New Roman" w:eastAsia="SimSun" w:hAnsi="Times New Roman"/>
                <w:color w:val="000000" w:themeColor="text1"/>
                <w:kern w:val="1"/>
                <w:lang w:eastAsia="zh-CN"/>
              </w:rPr>
              <w:t xml:space="preserve">UO za financije, proračun i naplatu potraživanja </w:t>
            </w:r>
          </w:p>
        </w:tc>
      </w:tr>
      <w:tr w:rsidR="00B521C8" w:rsidRPr="00AE2E2A" w:rsidTr="001B5F82">
        <w:trPr>
          <w:trHeight w:val="368"/>
        </w:trPr>
        <w:tc>
          <w:tcPr>
            <w:tcW w:w="1701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hAnsi="Times New Roman"/>
                <w:b/>
                <w:bCs/>
                <w:color w:val="000000" w:themeColor="text1"/>
                <w:kern w:val="1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7653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hAnsi="Times New Roman"/>
                <w:color w:val="000000" w:themeColor="text1"/>
                <w:kern w:val="1"/>
                <w:lang w:eastAsia="zh-CN"/>
              </w:rPr>
            </w:pPr>
          </w:p>
        </w:tc>
      </w:tr>
      <w:bookmarkEnd w:id="1"/>
      <w:tr w:rsidR="00B521C8" w:rsidRPr="00AE2E2A" w:rsidTr="001B5F82">
        <w:trPr>
          <w:trHeight w:val="368"/>
        </w:trPr>
        <w:tc>
          <w:tcPr>
            <w:tcW w:w="1701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hAnsi="Times New Roman"/>
                <w:bCs/>
                <w:color w:val="000000" w:themeColor="text1"/>
                <w:kern w:val="1"/>
              </w:rPr>
            </w:pPr>
            <w:r w:rsidRPr="00AE2E2A">
              <w:rPr>
                <w:rFonts w:ascii="Times New Roman" w:hAnsi="Times New Roman"/>
                <w:bCs/>
                <w:color w:val="000000" w:themeColor="text1"/>
                <w:kern w:val="1"/>
              </w:rPr>
              <w:t>Predlagatelj: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7653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hAnsi="Times New Roman"/>
                <w:color w:val="000000" w:themeColor="text1"/>
                <w:kern w:val="1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kern w:val="1"/>
                <w:lang w:eastAsia="zh-CN"/>
              </w:rPr>
              <w:t>Gradonačelnik</w:t>
            </w:r>
          </w:p>
        </w:tc>
      </w:tr>
      <w:tr w:rsidR="00B521C8" w:rsidRPr="00AE2E2A" w:rsidTr="001B5F82">
        <w:tc>
          <w:tcPr>
            <w:tcW w:w="1701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7653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eastAsia="Lucida Sans Unicode" w:hAnsi="Times New Roman"/>
                <w:color w:val="000000" w:themeColor="text1"/>
                <w:kern w:val="1"/>
                <w:lang w:eastAsia="zh-CN"/>
              </w:rPr>
            </w:pPr>
          </w:p>
        </w:tc>
      </w:tr>
      <w:tr w:rsidR="00B521C8" w:rsidRPr="00AE2E2A" w:rsidTr="001B5F82">
        <w:tc>
          <w:tcPr>
            <w:tcW w:w="1701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rPr>
                <w:rFonts w:ascii="Times New Roman" w:eastAsia="SimSun" w:hAnsi="Times New Roman"/>
                <w:color w:val="000000" w:themeColor="text1"/>
                <w:kern w:val="1"/>
                <w:lang w:eastAsia="zh-CN" w:bidi="hi-IN"/>
              </w:rPr>
            </w:pPr>
            <w:r w:rsidRPr="00AE2E2A">
              <w:rPr>
                <w:rFonts w:ascii="Times New Roman" w:eastAsia="SimSun" w:hAnsi="Times New Roman"/>
                <w:color w:val="000000" w:themeColor="text1"/>
                <w:kern w:val="1"/>
                <w:lang w:eastAsia="zh-CN" w:bidi="hi-IN"/>
              </w:rPr>
              <w:t>Donositelj: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eastAsia="SimSun" w:hAnsi="Times New Roman"/>
                <w:color w:val="000000" w:themeColor="text1"/>
                <w:kern w:val="1"/>
                <w:lang w:eastAsia="zh-CN"/>
              </w:rPr>
            </w:pPr>
          </w:p>
        </w:tc>
        <w:tc>
          <w:tcPr>
            <w:tcW w:w="7653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rPr>
                <w:rFonts w:ascii="Times New Roman" w:eastAsia="Lucida Sans Unicode" w:hAnsi="Times New Roman"/>
                <w:color w:val="000000" w:themeColor="text1"/>
                <w:kern w:val="1"/>
                <w:lang w:eastAsia="zh-CN"/>
              </w:rPr>
            </w:pPr>
            <w:r>
              <w:rPr>
                <w:rFonts w:ascii="Times New Roman" w:eastAsia="Lucida Sans Unicode" w:hAnsi="Times New Roman"/>
                <w:color w:val="000000" w:themeColor="text1"/>
                <w:kern w:val="1"/>
                <w:lang w:eastAsia="zh-CN"/>
              </w:rPr>
              <w:t>Gradsko vijeće</w:t>
            </w:r>
          </w:p>
        </w:tc>
      </w:tr>
      <w:tr w:rsidR="00B521C8" w:rsidRPr="00AE2E2A" w:rsidTr="001B5F82">
        <w:tc>
          <w:tcPr>
            <w:tcW w:w="1701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7653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eastAsia="SimSun" w:hAnsi="Times New Roman"/>
                <w:color w:val="000000" w:themeColor="text1"/>
                <w:kern w:val="1"/>
                <w:lang w:eastAsia="zh-CN"/>
              </w:rPr>
            </w:pPr>
          </w:p>
        </w:tc>
      </w:tr>
      <w:tr w:rsidR="00B521C8" w:rsidRPr="00AE2E2A" w:rsidTr="001B5F82">
        <w:tc>
          <w:tcPr>
            <w:tcW w:w="1701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hAnsi="Times New Roman"/>
                <w:color w:val="000000" w:themeColor="text1"/>
                <w:kern w:val="1"/>
              </w:rPr>
            </w:pPr>
            <w:r w:rsidRPr="00AE2E2A">
              <w:rPr>
                <w:rFonts w:ascii="Times New Roman" w:hAnsi="Times New Roman"/>
                <w:color w:val="000000" w:themeColor="text1"/>
                <w:kern w:val="1"/>
              </w:rPr>
              <w:t>Izvjestitelj: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7653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eastAsia="SimSun" w:hAnsi="Times New Roman"/>
                <w:color w:val="000000" w:themeColor="text1"/>
                <w:kern w:val="1"/>
                <w:lang w:eastAsia="zh-CN"/>
              </w:rPr>
            </w:pPr>
            <w:r>
              <w:rPr>
                <w:rFonts w:ascii="Times New Roman" w:eastAsia="SimSun" w:hAnsi="Times New Roman"/>
                <w:color w:val="000000" w:themeColor="text1"/>
                <w:kern w:val="1"/>
                <w:lang w:eastAsia="zh-CN"/>
              </w:rPr>
              <w:t>Privremena pročelnica UO za financije, proračun i naplatu potraživanja</w:t>
            </w:r>
          </w:p>
        </w:tc>
      </w:tr>
      <w:tr w:rsidR="00B521C8" w:rsidRPr="00AE2E2A" w:rsidTr="001B5F82">
        <w:tc>
          <w:tcPr>
            <w:tcW w:w="1701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7653" w:type="dxa"/>
            <w:shd w:val="clear" w:color="auto" w:fill="auto"/>
            <w:vAlign w:val="center"/>
          </w:tcPr>
          <w:p w:rsidR="00B521C8" w:rsidRPr="00AE2E2A" w:rsidRDefault="00B521C8" w:rsidP="001B5F82">
            <w:pPr>
              <w:widowControl w:val="0"/>
              <w:snapToGrid w:val="0"/>
              <w:rPr>
                <w:rFonts w:ascii="Times New Roman" w:eastAsia="SimSun" w:hAnsi="Times New Roman"/>
                <w:color w:val="000000" w:themeColor="text1"/>
                <w:kern w:val="1"/>
                <w:lang w:eastAsia="zh-CN"/>
              </w:rPr>
            </w:pPr>
          </w:p>
        </w:tc>
      </w:tr>
    </w:tbl>
    <w:p w:rsidR="00B521C8" w:rsidRPr="00734BBC" w:rsidRDefault="00B521C8" w:rsidP="00B521C8">
      <w:pPr>
        <w:widowControl w:val="0"/>
        <w:rPr>
          <w:rFonts w:ascii="Times New Roman" w:eastAsia="SimSun" w:hAnsi="Times New Roman"/>
          <w:color w:val="000000" w:themeColor="text1"/>
          <w:kern w:val="1"/>
          <w:lang w:eastAsia="zh-CN" w:bidi="hi-IN"/>
        </w:rPr>
      </w:pPr>
      <w:r w:rsidRPr="00734BBC">
        <w:rPr>
          <w:rFonts w:ascii="Times New Roman" w:eastAsia="SimSun" w:hAnsi="Times New Roman"/>
          <w:color w:val="000000" w:themeColor="text1"/>
          <w:kern w:val="1"/>
          <w:lang w:eastAsia="zh-CN"/>
        </w:rPr>
        <w:tab/>
      </w:r>
      <w:r w:rsidRPr="00734BBC">
        <w:rPr>
          <w:rFonts w:ascii="Times New Roman" w:eastAsia="SimSun" w:hAnsi="Times New Roman"/>
          <w:color w:val="000000" w:themeColor="text1"/>
          <w:kern w:val="1"/>
          <w:lang w:eastAsia="zh-CN"/>
        </w:rPr>
        <w:tab/>
      </w:r>
    </w:p>
    <w:p w:rsidR="00B521C8" w:rsidRDefault="00B521C8" w:rsidP="00B521C8">
      <w:pPr>
        <w:widowControl w:val="0"/>
        <w:jc w:val="center"/>
        <w:rPr>
          <w:rFonts w:ascii="Times New Roman" w:eastAsia="SimSun" w:hAnsi="Times New Roman"/>
          <w:color w:val="000000" w:themeColor="text1"/>
          <w:kern w:val="1"/>
          <w:lang w:eastAsia="zh-CN"/>
        </w:rPr>
      </w:pPr>
    </w:p>
    <w:p w:rsidR="00B521C8" w:rsidRDefault="00B521C8" w:rsidP="00B521C8">
      <w:pPr>
        <w:widowControl w:val="0"/>
        <w:jc w:val="center"/>
        <w:rPr>
          <w:rFonts w:ascii="Times New Roman" w:eastAsia="SimSun" w:hAnsi="Times New Roman"/>
          <w:color w:val="000000" w:themeColor="text1"/>
          <w:kern w:val="1"/>
          <w:lang w:eastAsia="zh-CN"/>
        </w:rPr>
      </w:pPr>
    </w:p>
    <w:p w:rsidR="00B521C8" w:rsidRDefault="00B521C8" w:rsidP="00820DBE">
      <w:pPr>
        <w:widowControl w:val="0"/>
        <w:jc w:val="center"/>
        <w:rPr>
          <w:rFonts w:ascii="Times New Roman" w:eastAsia="SimSun" w:hAnsi="Times New Roman"/>
          <w:color w:val="000000" w:themeColor="text1"/>
          <w:kern w:val="1"/>
          <w:lang w:eastAsia="zh-CN"/>
        </w:rPr>
      </w:pPr>
      <w:r>
        <w:rPr>
          <w:rFonts w:ascii="Times New Roman" w:eastAsia="SimSun" w:hAnsi="Times New Roman"/>
          <w:color w:val="000000" w:themeColor="text1"/>
          <w:kern w:val="1"/>
          <w:lang w:eastAsia="zh-CN"/>
        </w:rPr>
        <w:t>Trogir, studeni 2019</w:t>
      </w:r>
      <w:r w:rsidRPr="00734BBC">
        <w:rPr>
          <w:rFonts w:ascii="Times New Roman" w:eastAsia="SimSun" w:hAnsi="Times New Roman"/>
          <w:color w:val="000000" w:themeColor="text1"/>
          <w:kern w:val="1"/>
          <w:lang w:eastAsia="zh-CN"/>
        </w:rPr>
        <w:t>. g.</w:t>
      </w:r>
      <w:bookmarkEnd w:id="0"/>
      <w:r>
        <w:rPr>
          <w:rFonts w:ascii="Times New Roman" w:eastAsia="SimSun" w:hAnsi="Times New Roman"/>
          <w:color w:val="000000" w:themeColor="text1"/>
          <w:kern w:val="1"/>
          <w:lang w:eastAsia="zh-CN" w:bidi="hi-IN"/>
        </w:rPr>
        <w:br w:type="page"/>
      </w: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4536"/>
        <w:gridCol w:w="5318"/>
      </w:tblGrid>
      <w:tr w:rsidR="00B521C8" w:rsidRPr="00734BBC" w:rsidTr="001B5F82">
        <w:tc>
          <w:tcPr>
            <w:tcW w:w="4536" w:type="dxa"/>
            <w:shd w:val="clear" w:color="auto" w:fill="auto"/>
          </w:tcPr>
          <w:p w:rsidR="00B521C8" w:rsidRPr="00734BBC" w:rsidRDefault="00B521C8" w:rsidP="001B5F8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eastAsia="Lucida Sans Unicode" w:hAnsi="Times New Roman"/>
                <w:b/>
                <w:bCs/>
                <w:color w:val="000000" w:themeColor="text1"/>
                <w:kern w:val="1"/>
                <w:lang w:eastAsia="zh-CN"/>
              </w:rPr>
            </w:pPr>
            <w:r w:rsidRPr="00734BBC">
              <w:rPr>
                <w:rFonts w:ascii="Times New Roman" w:eastAsia="Lucida Sans Unicode" w:hAnsi="Times New Roman"/>
                <w:noProof/>
                <w:color w:val="000000" w:themeColor="text1"/>
                <w:kern w:val="1"/>
                <w:lang w:eastAsia="hr-HR"/>
              </w:rPr>
              <w:lastRenderedPageBreak/>
              <w:drawing>
                <wp:anchor distT="0" distB="0" distL="114935" distR="114935" simplePos="0" relativeHeight="251659264" behindDoc="1" locked="0" layoutInCell="1" allowOverlap="1" wp14:anchorId="15957F0D" wp14:editId="2337D304">
                  <wp:simplePos x="0" y="0"/>
                  <wp:positionH relativeFrom="column">
                    <wp:posOffset>1150620</wp:posOffset>
                  </wp:positionH>
                  <wp:positionV relativeFrom="paragraph">
                    <wp:posOffset>41275</wp:posOffset>
                  </wp:positionV>
                  <wp:extent cx="459740" cy="558800"/>
                  <wp:effectExtent l="0" t="0" r="0" b="0"/>
                  <wp:wrapTight wrapText="bothSides">
                    <wp:wrapPolygon edited="0">
                      <wp:start x="0" y="0"/>
                      <wp:lineTo x="0" y="20618"/>
                      <wp:lineTo x="20586" y="20618"/>
                      <wp:lineTo x="20586" y="0"/>
                      <wp:lineTo x="0" y="0"/>
                    </wp:wrapPolygon>
                  </wp:wrapTight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740" cy="55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521C8" w:rsidRPr="00734BBC" w:rsidRDefault="00B521C8" w:rsidP="001B5F8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eastAsia="Lucida Sans Unicode" w:hAnsi="Times New Roman"/>
                <w:b/>
                <w:bCs/>
                <w:color w:val="000000" w:themeColor="text1"/>
                <w:kern w:val="1"/>
                <w:lang w:eastAsia="zh-CN"/>
              </w:rPr>
            </w:pPr>
          </w:p>
          <w:p w:rsidR="00B521C8" w:rsidRPr="00734BBC" w:rsidRDefault="00B521C8" w:rsidP="001B5F8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Lucida Sans Unicode" w:hAnsi="Times New Roman"/>
                <w:b/>
                <w:bCs/>
                <w:color w:val="000000" w:themeColor="text1"/>
                <w:kern w:val="1"/>
                <w:lang w:eastAsia="zh-CN"/>
              </w:rPr>
            </w:pPr>
          </w:p>
          <w:p w:rsidR="00B521C8" w:rsidRPr="00734BBC" w:rsidRDefault="00B521C8" w:rsidP="001B5F82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SimSun" w:hAnsi="Times New Roman"/>
                <w:color w:val="000000" w:themeColor="text1"/>
                <w:kern w:val="1"/>
                <w:lang w:eastAsia="zh-CN" w:bidi="hi-IN"/>
              </w:rPr>
            </w:pPr>
            <w:r w:rsidRPr="00734BBC">
              <w:rPr>
                <w:rFonts w:ascii="Times New Roman" w:eastAsia="Lucida Sans Unicode" w:hAnsi="Times New Roman"/>
                <w:b/>
                <w:bCs/>
                <w:color w:val="000000" w:themeColor="text1"/>
                <w:kern w:val="1"/>
                <w:lang w:eastAsia="zh-CN"/>
              </w:rPr>
              <w:t>REPUBLIKA  HRVATSKA</w:t>
            </w:r>
            <w:r w:rsidRPr="00734BBC">
              <w:rPr>
                <w:rFonts w:ascii="Times New Roman" w:eastAsia="Lucida Sans Unicode" w:hAnsi="Times New Roman"/>
                <w:b/>
                <w:bCs/>
                <w:color w:val="000000" w:themeColor="text1"/>
                <w:kern w:val="1"/>
                <w:lang w:eastAsia="zh-CN"/>
              </w:rPr>
              <w:br/>
            </w:r>
            <w:r w:rsidRPr="00734BBC">
              <w:rPr>
                <w:rFonts w:ascii="Times New Roman" w:eastAsia="Microsoft YaHei" w:hAnsi="Times New Roman"/>
                <w:color w:val="000000" w:themeColor="text1"/>
                <w:kern w:val="1"/>
                <w:lang w:eastAsia="zh-CN"/>
              </w:rPr>
              <w:t>SPLITSKO-DALMATINSKA ŽUPANIJA</w:t>
            </w:r>
            <w:r w:rsidRPr="00734BBC">
              <w:rPr>
                <w:rFonts w:ascii="Times New Roman" w:eastAsia="Microsoft YaHei" w:hAnsi="Times New Roman"/>
                <w:color w:val="000000" w:themeColor="text1"/>
                <w:kern w:val="1"/>
                <w:lang w:eastAsia="zh-CN"/>
              </w:rPr>
              <w:br/>
            </w:r>
            <w:r w:rsidRPr="00734BBC">
              <w:rPr>
                <w:rFonts w:ascii="Times New Roman" w:eastAsia="SimSun" w:hAnsi="Times New Roman"/>
                <w:b/>
                <w:bCs/>
                <w:color w:val="000000" w:themeColor="text1"/>
                <w:kern w:val="1"/>
                <w:lang w:eastAsia="zh-CN"/>
              </w:rPr>
              <w:t>GRAD  TROGIR</w:t>
            </w:r>
            <w:r w:rsidRPr="00734BBC">
              <w:rPr>
                <w:rFonts w:ascii="Times New Roman" w:eastAsia="SimSun" w:hAnsi="Times New Roman"/>
                <w:b/>
                <w:bCs/>
                <w:color w:val="000000" w:themeColor="text1"/>
                <w:kern w:val="1"/>
                <w:lang w:eastAsia="zh-CN"/>
              </w:rPr>
              <w:br/>
            </w:r>
            <w:r w:rsidRPr="00734BBC">
              <w:rPr>
                <w:rFonts w:ascii="Times New Roman" w:eastAsia="SimSun" w:hAnsi="Times New Roman"/>
                <w:color w:val="000000" w:themeColor="text1"/>
                <w:kern w:val="1"/>
                <w:lang w:eastAsia="zh-CN" w:bidi="hi-IN"/>
              </w:rPr>
              <w:t>GRADONAČELNIK</w:t>
            </w:r>
          </w:p>
          <w:p w:rsidR="00B521C8" w:rsidRPr="00734BBC" w:rsidRDefault="00B521C8" w:rsidP="001B5F82">
            <w:pPr>
              <w:autoSpaceDE w:val="0"/>
              <w:rPr>
                <w:rFonts w:ascii="Times New Roman" w:eastAsia="TT8AEo00" w:hAnsi="Times New Roman"/>
                <w:color w:val="000000" w:themeColor="text1"/>
                <w:kern w:val="1"/>
                <w:lang w:eastAsia="zh-CN"/>
              </w:rPr>
            </w:pPr>
          </w:p>
        </w:tc>
        <w:tc>
          <w:tcPr>
            <w:tcW w:w="5318" w:type="dxa"/>
            <w:shd w:val="clear" w:color="auto" w:fill="auto"/>
          </w:tcPr>
          <w:p w:rsidR="00B521C8" w:rsidRPr="00734BBC" w:rsidRDefault="00B521C8" w:rsidP="001B5F82">
            <w:pPr>
              <w:autoSpaceDE w:val="0"/>
              <w:snapToGrid w:val="0"/>
              <w:rPr>
                <w:rFonts w:ascii="Times New Roman" w:eastAsia="TT8AEo00" w:hAnsi="Times New Roman"/>
                <w:color w:val="000000" w:themeColor="text1"/>
                <w:kern w:val="1"/>
                <w:lang w:eastAsia="zh-CN"/>
              </w:rPr>
            </w:pPr>
          </w:p>
        </w:tc>
      </w:tr>
    </w:tbl>
    <w:p w:rsidR="00B521C8" w:rsidRPr="00734BBC" w:rsidRDefault="00B521C8" w:rsidP="00B521C8">
      <w:pPr>
        <w:widowControl w:val="0"/>
        <w:rPr>
          <w:rFonts w:ascii="Times New Roman" w:eastAsia="SimSun" w:hAnsi="Times New Roman"/>
          <w:bCs/>
          <w:color w:val="000000" w:themeColor="text1"/>
          <w:kern w:val="1"/>
          <w:lang w:eastAsia="zh-CN"/>
        </w:rPr>
      </w:pPr>
    </w:p>
    <w:p w:rsidR="00B521C8" w:rsidRPr="00734BBC" w:rsidRDefault="00B521C8" w:rsidP="00B521C8">
      <w:pPr>
        <w:widowControl w:val="0"/>
        <w:rPr>
          <w:rFonts w:ascii="Times New Roman" w:eastAsia="SimSun" w:hAnsi="Times New Roman"/>
          <w:color w:val="000000" w:themeColor="text1"/>
          <w:kern w:val="1"/>
          <w:lang w:eastAsia="zh-CN" w:bidi="hi-IN"/>
        </w:rPr>
      </w:pPr>
      <w:r w:rsidRPr="00734BBC">
        <w:rPr>
          <w:rFonts w:ascii="Times New Roman" w:eastAsia="SimSun" w:hAnsi="Times New Roman"/>
          <w:bCs/>
          <w:color w:val="000000" w:themeColor="text1"/>
          <w:kern w:val="1"/>
          <w:lang w:eastAsia="zh-CN"/>
        </w:rPr>
        <w:t>KLASA:</w:t>
      </w:r>
      <w:r w:rsidR="00820DBE" w:rsidRPr="00820DBE">
        <w:t xml:space="preserve"> </w:t>
      </w:r>
      <w:r w:rsidR="00820DBE" w:rsidRPr="00820DBE">
        <w:rPr>
          <w:rFonts w:ascii="Times New Roman" w:eastAsia="SimSun" w:hAnsi="Times New Roman"/>
          <w:bCs/>
          <w:color w:val="000000" w:themeColor="text1"/>
          <w:kern w:val="1"/>
          <w:lang w:eastAsia="zh-CN"/>
        </w:rPr>
        <w:t>400-06/19-01/7</w:t>
      </w:r>
      <w:r>
        <w:rPr>
          <w:rFonts w:ascii="Times New Roman" w:eastAsia="SimSun" w:hAnsi="Times New Roman"/>
          <w:bCs/>
          <w:color w:val="000000" w:themeColor="text1"/>
          <w:kern w:val="1"/>
          <w:lang w:eastAsia="zh-CN"/>
        </w:rPr>
        <w:t xml:space="preserve"> </w:t>
      </w:r>
      <w:r>
        <w:rPr>
          <w:rFonts w:ascii="Times New Roman" w:eastAsia="SimSun" w:hAnsi="Times New Roman"/>
          <w:bCs/>
          <w:color w:val="000000" w:themeColor="text1"/>
          <w:kern w:val="1"/>
          <w:lang w:eastAsia="zh-CN"/>
        </w:rPr>
        <w:br/>
        <w:t xml:space="preserve">URBROJ: </w:t>
      </w:r>
      <w:r w:rsidR="00820DBE" w:rsidRPr="00820DBE">
        <w:rPr>
          <w:rFonts w:ascii="Times New Roman" w:eastAsia="SimSun" w:hAnsi="Times New Roman"/>
          <w:bCs/>
          <w:color w:val="000000" w:themeColor="text1"/>
          <w:kern w:val="1"/>
          <w:lang w:eastAsia="zh-CN"/>
        </w:rPr>
        <w:t>2184/01-30/01-19-1</w:t>
      </w:r>
      <w:r w:rsidRPr="00734BBC">
        <w:rPr>
          <w:rFonts w:ascii="Times New Roman" w:eastAsia="SimSun" w:hAnsi="Times New Roman"/>
          <w:bCs/>
          <w:color w:val="000000" w:themeColor="text1"/>
          <w:kern w:val="1"/>
          <w:lang w:eastAsia="zh-CN"/>
        </w:rPr>
        <w:br/>
        <w:t xml:space="preserve">Trogir, </w:t>
      </w:r>
      <w:r w:rsidR="00820DBE">
        <w:rPr>
          <w:rFonts w:ascii="Times New Roman" w:eastAsia="SimSun" w:hAnsi="Times New Roman"/>
          <w:bCs/>
          <w:color w:val="000000" w:themeColor="text1"/>
          <w:kern w:val="1"/>
          <w:lang w:eastAsia="zh-CN"/>
        </w:rPr>
        <w:t>30</w:t>
      </w:r>
      <w:r>
        <w:rPr>
          <w:rFonts w:ascii="Times New Roman" w:eastAsia="SimSun" w:hAnsi="Times New Roman"/>
          <w:bCs/>
          <w:color w:val="000000" w:themeColor="text1"/>
          <w:kern w:val="1"/>
          <w:lang w:eastAsia="zh-CN"/>
        </w:rPr>
        <w:t>. listopada 2019</w:t>
      </w:r>
      <w:r w:rsidRPr="00734BBC">
        <w:rPr>
          <w:rFonts w:ascii="Times New Roman" w:eastAsia="SimSun" w:hAnsi="Times New Roman"/>
          <w:bCs/>
          <w:color w:val="000000" w:themeColor="text1"/>
          <w:kern w:val="1"/>
          <w:lang w:eastAsia="zh-CN"/>
        </w:rPr>
        <w:t xml:space="preserve">. godine </w:t>
      </w:r>
    </w:p>
    <w:p w:rsidR="00B521C8" w:rsidRPr="00734BBC" w:rsidRDefault="00B521C8" w:rsidP="00B521C8">
      <w:pPr>
        <w:widowControl w:val="0"/>
        <w:rPr>
          <w:rFonts w:ascii="Times New Roman" w:eastAsia="SimSun" w:hAnsi="Times New Roman"/>
          <w:bCs/>
          <w:color w:val="000000" w:themeColor="text1"/>
          <w:kern w:val="1"/>
          <w:lang w:eastAsia="zh-CN"/>
        </w:rPr>
      </w:pPr>
    </w:p>
    <w:p w:rsidR="00B521C8" w:rsidRPr="00734BBC" w:rsidRDefault="00B521C8" w:rsidP="00B521C8">
      <w:pPr>
        <w:widowControl w:val="0"/>
        <w:rPr>
          <w:rFonts w:ascii="Times New Roman" w:eastAsia="SimSun" w:hAnsi="Times New Roman"/>
          <w:bCs/>
          <w:color w:val="000000" w:themeColor="text1"/>
          <w:kern w:val="1"/>
          <w:lang w:eastAsia="zh-CN"/>
        </w:rPr>
      </w:pPr>
    </w:p>
    <w:p w:rsidR="00B521C8" w:rsidRPr="00734BBC" w:rsidRDefault="00B521C8" w:rsidP="00B521C8">
      <w:pPr>
        <w:autoSpaceDE w:val="0"/>
        <w:rPr>
          <w:rFonts w:ascii="Times New Roman" w:eastAsia="SimSun" w:hAnsi="Times New Roman"/>
          <w:color w:val="000000" w:themeColor="text1"/>
          <w:kern w:val="1"/>
          <w:lang w:eastAsia="zh-CN" w:bidi="hi-IN"/>
        </w:rPr>
      </w:pPr>
      <w:r w:rsidRPr="00734BBC">
        <w:rPr>
          <w:rFonts w:ascii="Times New Roman" w:eastAsia="SimSun" w:hAnsi="Times New Roman"/>
          <w:color w:val="000000" w:themeColor="text1"/>
          <w:kern w:val="1"/>
          <w:lang w:eastAsia="zh-CN"/>
        </w:rPr>
        <w:tab/>
      </w:r>
      <w:r>
        <w:rPr>
          <w:rFonts w:ascii="Times New Roman" w:eastAsia="SimSun" w:hAnsi="Times New Roman"/>
          <w:color w:val="000000" w:themeColor="text1"/>
          <w:kern w:val="1"/>
          <w:lang w:eastAsia="zh-CN"/>
        </w:rPr>
        <w:t xml:space="preserve">Na temelju </w:t>
      </w:r>
      <w:r w:rsidRPr="00734BBC">
        <w:rPr>
          <w:rFonts w:ascii="Times New Roman" w:eastAsia="SimSun" w:hAnsi="Times New Roman"/>
          <w:color w:val="000000" w:themeColor="text1"/>
          <w:kern w:val="1"/>
          <w:lang w:eastAsia="zh-CN"/>
        </w:rPr>
        <w:t xml:space="preserve">članka 40. Statuta Grada Trogira </w:t>
      </w:r>
      <w:bookmarkStart w:id="2" w:name="_Hlk504742728"/>
      <w:r w:rsidRPr="00734BBC">
        <w:rPr>
          <w:rFonts w:ascii="Times New Roman" w:eastAsia="SimSun" w:hAnsi="Times New Roman"/>
          <w:color w:val="000000" w:themeColor="text1"/>
          <w:kern w:val="1"/>
          <w:lang w:eastAsia="zh-CN"/>
        </w:rPr>
        <w:t>(</w:t>
      </w:r>
      <w:r w:rsidRPr="00734BBC">
        <w:rPr>
          <w:rFonts w:ascii="Times New Roman" w:hAnsi="Times New Roman"/>
          <w:color w:val="000000" w:themeColor="text1"/>
          <w:kern w:val="1"/>
          <w:lang w:eastAsia="zh-CN"/>
        </w:rPr>
        <w:t>»</w:t>
      </w:r>
      <w:r w:rsidRPr="00734BBC">
        <w:rPr>
          <w:rFonts w:ascii="Times New Roman" w:eastAsia="SimSun" w:hAnsi="Times New Roman"/>
          <w:color w:val="000000" w:themeColor="text1"/>
          <w:kern w:val="1"/>
          <w:lang w:eastAsia="zh-CN"/>
        </w:rPr>
        <w:t>Službeni glasnik Grada Trogira</w:t>
      </w:r>
      <w:r w:rsidRPr="00734BBC">
        <w:rPr>
          <w:rFonts w:ascii="Times New Roman" w:hAnsi="Times New Roman"/>
          <w:color w:val="000000" w:themeColor="text1"/>
          <w:kern w:val="1"/>
          <w:lang w:eastAsia="zh-CN"/>
        </w:rPr>
        <w:t>«, broj</w:t>
      </w:r>
      <w:r>
        <w:rPr>
          <w:rFonts w:ascii="Times New Roman" w:eastAsia="SimSun" w:hAnsi="Times New Roman"/>
          <w:color w:val="000000" w:themeColor="text1"/>
          <w:kern w:val="1"/>
          <w:lang w:eastAsia="zh-CN"/>
        </w:rPr>
        <w:t xml:space="preserve"> 4/13, 9/13, 6/14 ,</w:t>
      </w:r>
      <w:r w:rsidRPr="00734BBC">
        <w:rPr>
          <w:rFonts w:ascii="Times New Roman" w:eastAsia="SimSun" w:hAnsi="Times New Roman"/>
          <w:color w:val="000000" w:themeColor="text1"/>
          <w:kern w:val="1"/>
          <w:lang w:eastAsia="zh-CN"/>
        </w:rPr>
        <w:t>1/18</w:t>
      </w:r>
      <w:r>
        <w:rPr>
          <w:rFonts w:ascii="Times New Roman" w:eastAsia="SimSun" w:hAnsi="Times New Roman"/>
          <w:color w:val="000000" w:themeColor="text1"/>
          <w:kern w:val="1"/>
          <w:lang w:eastAsia="zh-CN"/>
        </w:rPr>
        <w:t xml:space="preserve"> i 3/19</w:t>
      </w:r>
      <w:r w:rsidRPr="00734BBC">
        <w:rPr>
          <w:rFonts w:ascii="Times New Roman" w:eastAsia="SimSun" w:hAnsi="Times New Roman"/>
          <w:color w:val="000000" w:themeColor="text1"/>
          <w:kern w:val="1"/>
          <w:lang w:eastAsia="zh-CN"/>
        </w:rPr>
        <w:t>)</w:t>
      </w:r>
      <w:bookmarkEnd w:id="2"/>
      <w:r w:rsidRPr="00123A9D">
        <w:rPr>
          <w:rFonts w:ascii="Times New Roman" w:eastAsia="SimSun" w:hAnsi="Times New Roman"/>
          <w:i/>
          <w:color w:val="000000" w:themeColor="text1"/>
          <w:kern w:val="1"/>
          <w:lang w:eastAsia="zh-CN"/>
        </w:rPr>
        <w:t>,</w:t>
      </w:r>
      <w:r>
        <w:rPr>
          <w:rFonts w:ascii="Times New Roman" w:eastAsia="SimSun" w:hAnsi="Times New Roman"/>
          <w:color w:val="000000" w:themeColor="text1"/>
          <w:kern w:val="1"/>
          <w:lang w:eastAsia="zh-CN"/>
        </w:rPr>
        <w:t xml:space="preserve"> Gradonačelnik Grada Trogira, </w:t>
      </w:r>
      <w:r w:rsidRPr="00734BBC">
        <w:rPr>
          <w:rFonts w:ascii="Times New Roman" w:eastAsia="SimSun" w:hAnsi="Times New Roman"/>
          <w:color w:val="000000" w:themeColor="text1"/>
          <w:kern w:val="1"/>
          <w:lang w:eastAsia="zh-CN"/>
        </w:rPr>
        <w:t>donio  je sljedeći</w:t>
      </w:r>
    </w:p>
    <w:p w:rsidR="00B521C8" w:rsidRPr="00734BBC" w:rsidRDefault="00B521C8" w:rsidP="00B521C8">
      <w:pPr>
        <w:widowControl w:val="0"/>
        <w:tabs>
          <w:tab w:val="left" w:pos="708"/>
          <w:tab w:val="center" w:pos="4536"/>
          <w:tab w:val="right" w:pos="9072"/>
        </w:tabs>
        <w:rPr>
          <w:rFonts w:ascii="Times New Roman" w:eastAsia="Lucida Sans Unicode" w:hAnsi="Times New Roman"/>
          <w:color w:val="000000" w:themeColor="text1"/>
          <w:kern w:val="1"/>
        </w:rPr>
      </w:pPr>
    </w:p>
    <w:p w:rsidR="00B521C8" w:rsidRPr="00734BBC" w:rsidRDefault="00B521C8" w:rsidP="00B521C8">
      <w:pPr>
        <w:widowControl w:val="0"/>
        <w:tabs>
          <w:tab w:val="left" w:pos="708"/>
          <w:tab w:val="center" w:pos="4536"/>
          <w:tab w:val="right" w:pos="9072"/>
        </w:tabs>
        <w:rPr>
          <w:rFonts w:ascii="Times New Roman" w:eastAsia="Lucida Sans Unicode" w:hAnsi="Times New Roman"/>
          <w:color w:val="000000" w:themeColor="text1"/>
          <w:kern w:val="1"/>
        </w:rPr>
      </w:pPr>
    </w:p>
    <w:p w:rsidR="00B521C8" w:rsidRPr="00734BBC" w:rsidRDefault="00B521C8" w:rsidP="00B521C8">
      <w:pPr>
        <w:widowControl w:val="0"/>
        <w:tabs>
          <w:tab w:val="left" w:pos="708"/>
          <w:tab w:val="center" w:pos="4536"/>
          <w:tab w:val="right" w:pos="9072"/>
        </w:tabs>
        <w:jc w:val="center"/>
        <w:rPr>
          <w:rFonts w:ascii="Times New Roman" w:eastAsia="Lucida Sans Unicode" w:hAnsi="Times New Roman"/>
          <w:color w:val="000000" w:themeColor="text1"/>
          <w:kern w:val="1"/>
          <w:lang w:eastAsia="zh-CN" w:bidi="hi-IN"/>
        </w:rPr>
      </w:pPr>
      <w:r>
        <w:rPr>
          <w:rFonts w:ascii="Times New Roman" w:eastAsia="Lucida Sans Unicode" w:hAnsi="Times New Roman"/>
          <w:b/>
          <w:bCs/>
          <w:color w:val="000000" w:themeColor="text1"/>
          <w:kern w:val="1"/>
        </w:rPr>
        <w:t>Zaključak</w:t>
      </w:r>
    </w:p>
    <w:p w:rsidR="00B521C8" w:rsidRPr="00734BBC" w:rsidRDefault="00B521C8" w:rsidP="00B521C8">
      <w:pPr>
        <w:widowControl w:val="0"/>
        <w:tabs>
          <w:tab w:val="left" w:pos="708"/>
          <w:tab w:val="center" w:pos="4536"/>
          <w:tab w:val="right" w:pos="9072"/>
        </w:tabs>
        <w:rPr>
          <w:rFonts w:ascii="Times New Roman" w:hAnsi="Times New Roman"/>
          <w:b/>
          <w:color w:val="000000" w:themeColor="text1"/>
        </w:rPr>
      </w:pPr>
      <w:r w:rsidRPr="00734BBC">
        <w:rPr>
          <w:rFonts w:ascii="Times New Roman" w:eastAsia="Lucida Sans Unicode" w:hAnsi="Times New Roman"/>
          <w:color w:val="000000" w:themeColor="text1"/>
          <w:kern w:val="1"/>
        </w:rPr>
        <w:tab/>
      </w:r>
      <w:r w:rsidRPr="00734BBC">
        <w:rPr>
          <w:rFonts w:ascii="Times New Roman" w:eastAsia="Lucida Sans Unicode" w:hAnsi="Times New Roman"/>
          <w:color w:val="000000" w:themeColor="text1"/>
          <w:kern w:val="1"/>
        </w:rPr>
        <w:tab/>
      </w:r>
    </w:p>
    <w:p w:rsidR="00B521C8" w:rsidRPr="00123A9D" w:rsidRDefault="00B521C8" w:rsidP="00B521C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/>
          <w:color w:val="000000" w:themeColor="text1"/>
          <w:kern w:val="1"/>
          <w:lang w:eastAsia="zh-CN" w:bidi="hi-IN"/>
        </w:rPr>
      </w:pPr>
      <w:r w:rsidRPr="00734BBC">
        <w:rPr>
          <w:rFonts w:ascii="Times New Roman" w:eastAsia="SimSun" w:hAnsi="Times New Roman"/>
          <w:color w:val="000000" w:themeColor="text1"/>
          <w:kern w:val="1"/>
          <w:lang w:eastAsia="zh-CN"/>
        </w:rPr>
        <w:t xml:space="preserve">Utvrđuje se prijedlog </w:t>
      </w:r>
      <w:r>
        <w:rPr>
          <w:rStyle w:val="Neupadljivoisticanje"/>
          <w:rFonts w:ascii="Times New Roman" w:hAnsi="Times New Roman"/>
          <w:i w:val="0"/>
          <w:color w:val="000000" w:themeColor="text1"/>
          <w:lang w:eastAsia="zh-CN"/>
        </w:rPr>
        <w:t>Odluke o načinu korištenja viška prihoda u 2020</w:t>
      </w:r>
      <w:r w:rsidR="005C35A2">
        <w:rPr>
          <w:rStyle w:val="Neupadljivoisticanje"/>
          <w:rFonts w:ascii="Times New Roman" w:hAnsi="Times New Roman"/>
          <w:i w:val="0"/>
          <w:color w:val="000000" w:themeColor="text1"/>
          <w:lang w:eastAsia="zh-CN"/>
        </w:rPr>
        <w:t>.</w:t>
      </w:r>
      <w:r>
        <w:rPr>
          <w:rStyle w:val="Neupadljivoisticanje"/>
          <w:rFonts w:ascii="Times New Roman" w:hAnsi="Times New Roman"/>
          <w:i w:val="0"/>
          <w:color w:val="000000" w:themeColor="text1"/>
          <w:lang w:eastAsia="zh-CN"/>
        </w:rPr>
        <w:t xml:space="preserve"> godini.</w:t>
      </w:r>
    </w:p>
    <w:p w:rsidR="00B521C8" w:rsidRPr="00734BBC" w:rsidRDefault="00B521C8" w:rsidP="00B521C8">
      <w:pPr>
        <w:widowControl w:val="0"/>
        <w:rPr>
          <w:rFonts w:ascii="Times New Roman" w:eastAsia="SimSun" w:hAnsi="Times New Roman"/>
          <w:color w:val="000000" w:themeColor="text1"/>
          <w:kern w:val="1"/>
          <w:lang w:eastAsia="zh-CN"/>
        </w:rPr>
      </w:pPr>
    </w:p>
    <w:p w:rsidR="00B521C8" w:rsidRPr="00734BBC" w:rsidRDefault="00B521C8" w:rsidP="00B521C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/>
          <w:color w:val="000000" w:themeColor="text1"/>
          <w:kern w:val="1"/>
          <w:lang w:eastAsia="zh-CN" w:bidi="hi-IN"/>
        </w:rPr>
      </w:pPr>
      <w:r w:rsidRPr="00734BBC">
        <w:rPr>
          <w:rFonts w:ascii="Times New Roman" w:eastAsia="SimSun" w:hAnsi="Times New Roman"/>
          <w:color w:val="000000" w:themeColor="text1"/>
          <w:kern w:val="1"/>
        </w:rPr>
        <w:t>Prijedlog Odluke iz točke 1. će se uputiti Gradskom vijeću Grada Trogira na odlučivanje.</w:t>
      </w:r>
    </w:p>
    <w:p w:rsidR="00B521C8" w:rsidRPr="00734BBC" w:rsidRDefault="00B521C8" w:rsidP="00B521C8">
      <w:pPr>
        <w:widowControl w:val="0"/>
        <w:tabs>
          <w:tab w:val="left" w:pos="708"/>
          <w:tab w:val="center" w:pos="4536"/>
          <w:tab w:val="right" w:pos="9072"/>
        </w:tabs>
        <w:rPr>
          <w:rFonts w:ascii="Times New Roman" w:eastAsia="Lucida Sans Unicode" w:hAnsi="Times New Roman"/>
          <w:color w:val="000000" w:themeColor="text1"/>
          <w:kern w:val="1"/>
        </w:rPr>
      </w:pPr>
    </w:p>
    <w:p w:rsidR="00B521C8" w:rsidRPr="00734BBC" w:rsidRDefault="00B521C8" w:rsidP="00B521C8">
      <w:pPr>
        <w:widowControl w:val="0"/>
        <w:tabs>
          <w:tab w:val="left" w:pos="708"/>
          <w:tab w:val="center" w:pos="4536"/>
          <w:tab w:val="right" w:pos="9072"/>
        </w:tabs>
        <w:rPr>
          <w:rFonts w:ascii="Times New Roman" w:eastAsia="Lucida Sans Unicode" w:hAnsi="Times New Roman"/>
          <w:color w:val="000000" w:themeColor="text1"/>
          <w:kern w:val="1"/>
        </w:rPr>
      </w:pPr>
    </w:p>
    <w:p w:rsidR="00B521C8" w:rsidRPr="00734BBC" w:rsidRDefault="00B521C8" w:rsidP="00B521C8">
      <w:pPr>
        <w:widowControl w:val="0"/>
        <w:tabs>
          <w:tab w:val="left" w:pos="708"/>
          <w:tab w:val="center" w:pos="4536"/>
          <w:tab w:val="right" w:pos="9072"/>
        </w:tabs>
        <w:ind w:left="6381"/>
        <w:jc w:val="center"/>
        <w:rPr>
          <w:rFonts w:ascii="Times New Roman" w:eastAsia="Lucida Sans Unicode" w:hAnsi="Times New Roman"/>
          <w:color w:val="000000" w:themeColor="text1"/>
          <w:kern w:val="1"/>
        </w:rPr>
      </w:pPr>
      <w:r w:rsidRPr="00734BBC">
        <w:rPr>
          <w:rFonts w:ascii="Times New Roman" w:eastAsia="Lucida Sans Unicode" w:hAnsi="Times New Roman"/>
          <w:color w:val="000000" w:themeColor="text1"/>
          <w:kern w:val="1"/>
        </w:rPr>
        <w:t>GRADONAČELNIK:</w:t>
      </w:r>
      <w:r w:rsidRPr="00734BBC">
        <w:rPr>
          <w:rFonts w:ascii="Times New Roman" w:eastAsia="Lucida Sans Unicode" w:hAnsi="Times New Roman"/>
          <w:color w:val="000000" w:themeColor="text1"/>
          <w:kern w:val="1"/>
        </w:rPr>
        <w:br/>
        <w:t xml:space="preserve">Ante Bilić, dipl. inž. </w:t>
      </w:r>
      <w:proofErr w:type="spellStart"/>
      <w:r w:rsidRPr="00734BBC">
        <w:rPr>
          <w:rFonts w:ascii="Times New Roman" w:eastAsia="Lucida Sans Unicode" w:hAnsi="Times New Roman"/>
          <w:color w:val="000000" w:themeColor="text1"/>
          <w:kern w:val="1"/>
        </w:rPr>
        <w:t>građ</w:t>
      </w:r>
      <w:proofErr w:type="spellEnd"/>
      <w:r w:rsidRPr="00734BBC">
        <w:rPr>
          <w:rFonts w:ascii="Times New Roman" w:eastAsia="Lucida Sans Unicode" w:hAnsi="Times New Roman"/>
          <w:color w:val="000000" w:themeColor="text1"/>
          <w:kern w:val="1"/>
        </w:rPr>
        <w:t>.</w:t>
      </w:r>
    </w:p>
    <w:p w:rsidR="00B521C8" w:rsidRPr="00734BBC" w:rsidRDefault="00B521C8" w:rsidP="00B521C8">
      <w:pPr>
        <w:widowControl w:val="0"/>
        <w:tabs>
          <w:tab w:val="left" w:pos="708"/>
          <w:tab w:val="center" w:pos="4536"/>
          <w:tab w:val="right" w:pos="9072"/>
        </w:tabs>
        <w:ind w:left="6381"/>
        <w:jc w:val="center"/>
        <w:rPr>
          <w:rFonts w:ascii="Times New Roman" w:eastAsia="Times New Roman" w:hAnsi="Times New Roman"/>
          <w:color w:val="000000" w:themeColor="text1"/>
        </w:rPr>
      </w:pPr>
    </w:p>
    <w:p w:rsidR="00B521C8" w:rsidRPr="00734BBC" w:rsidRDefault="00B521C8" w:rsidP="00B521C8">
      <w:pPr>
        <w:widowControl w:val="0"/>
        <w:tabs>
          <w:tab w:val="left" w:pos="708"/>
          <w:tab w:val="center" w:pos="4536"/>
          <w:tab w:val="right" w:pos="9072"/>
        </w:tabs>
        <w:ind w:left="6381"/>
        <w:jc w:val="center"/>
        <w:rPr>
          <w:rFonts w:ascii="Times New Roman" w:eastAsia="Times New Roman" w:hAnsi="Times New Roman"/>
          <w:color w:val="000000" w:themeColor="text1"/>
        </w:rPr>
      </w:pPr>
    </w:p>
    <w:p w:rsidR="00B521C8" w:rsidRPr="00734BBC" w:rsidRDefault="00B521C8" w:rsidP="00B521C8">
      <w:pPr>
        <w:widowControl w:val="0"/>
        <w:tabs>
          <w:tab w:val="left" w:pos="708"/>
          <w:tab w:val="center" w:pos="4536"/>
          <w:tab w:val="right" w:pos="9072"/>
        </w:tabs>
        <w:ind w:left="6381"/>
        <w:jc w:val="center"/>
        <w:rPr>
          <w:rFonts w:ascii="Times New Roman" w:eastAsia="Times New Roman" w:hAnsi="Times New Roman"/>
          <w:color w:val="000000" w:themeColor="text1"/>
        </w:rPr>
      </w:pPr>
      <w:r w:rsidRPr="00734BBC">
        <w:rPr>
          <w:rFonts w:ascii="Times New Roman" w:eastAsia="Times New Roman" w:hAnsi="Times New Roman"/>
          <w:color w:val="000000" w:themeColor="text1"/>
        </w:rPr>
        <w:t>……………………..</w:t>
      </w:r>
    </w:p>
    <w:p w:rsidR="00B521C8" w:rsidRPr="00734BBC" w:rsidRDefault="00B521C8" w:rsidP="00B521C8">
      <w:pPr>
        <w:widowControl w:val="0"/>
        <w:tabs>
          <w:tab w:val="left" w:pos="708"/>
          <w:tab w:val="center" w:pos="4536"/>
          <w:tab w:val="right" w:pos="9072"/>
        </w:tabs>
        <w:rPr>
          <w:rFonts w:ascii="Times New Roman" w:eastAsia="Lucida Sans Unicode" w:hAnsi="Times New Roman"/>
          <w:color w:val="000000" w:themeColor="text1"/>
          <w:kern w:val="1"/>
          <w:lang w:eastAsia="zh-CN" w:bidi="hi-IN"/>
        </w:rPr>
      </w:pPr>
      <w:r w:rsidRPr="00734BBC">
        <w:rPr>
          <w:rFonts w:ascii="Times New Roman" w:eastAsia="Lucida Sans Unicode" w:hAnsi="Times New Roman"/>
          <w:color w:val="000000" w:themeColor="text1"/>
          <w:kern w:val="1"/>
        </w:rPr>
        <w:t>DOSTAVITI:</w:t>
      </w:r>
    </w:p>
    <w:p w:rsidR="00B521C8" w:rsidRPr="00734BBC" w:rsidRDefault="00B521C8" w:rsidP="00B521C8">
      <w:pPr>
        <w:widowControl w:val="0"/>
        <w:numPr>
          <w:ilvl w:val="0"/>
          <w:numId w:val="2"/>
        </w:num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lang w:eastAsia="zh-CN" w:bidi="hi-IN"/>
        </w:rPr>
      </w:pPr>
      <w:r w:rsidRPr="00734BBC">
        <w:rPr>
          <w:rFonts w:ascii="Times New Roman" w:eastAsia="Lucida Sans Unicode" w:hAnsi="Times New Roman"/>
          <w:color w:val="000000" w:themeColor="text1"/>
          <w:kern w:val="1"/>
        </w:rPr>
        <w:t xml:space="preserve">Gradsko vijeće, svima </w:t>
      </w:r>
    </w:p>
    <w:p w:rsidR="00B521C8" w:rsidRPr="00734BBC" w:rsidRDefault="00B521C8" w:rsidP="00B521C8">
      <w:pPr>
        <w:widowControl w:val="0"/>
        <w:numPr>
          <w:ilvl w:val="0"/>
          <w:numId w:val="2"/>
        </w:num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lang w:eastAsia="zh-CN" w:bidi="hi-IN"/>
        </w:rPr>
      </w:pPr>
      <w:r w:rsidRPr="00734BBC">
        <w:rPr>
          <w:rFonts w:ascii="Times New Roman" w:eastAsia="Lucida Sans Unicode" w:hAnsi="Times New Roman"/>
          <w:color w:val="000000" w:themeColor="text1"/>
          <w:kern w:val="1"/>
        </w:rPr>
        <w:t>Evidencija</w:t>
      </w:r>
    </w:p>
    <w:p w:rsidR="00B521C8" w:rsidRPr="00734BBC" w:rsidRDefault="00B521C8" w:rsidP="00B521C8">
      <w:pPr>
        <w:widowControl w:val="0"/>
        <w:numPr>
          <w:ilvl w:val="0"/>
          <w:numId w:val="2"/>
        </w:num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lang w:eastAsia="zh-CN" w:bidi="hi-IN"/>
        </w:rPr>
      </w:pPr>
      <w:r w:rsidRPr="00734BBC">
        <w:rPr>
          <w:rFonts w:ascii="Times New Roman" w:eastAsia="Lucida Sans Unicode" w:hAnsi="Times New Roman"/>
          <w:bCs/>
          <w:color w:val="000000" w:themeColor="text1"/>
          <w:kern w:val="1"/>
        </w:rPr>
        <w:t>Arhiva</w:t>
      </w:r>
    </w:p>
    <w:p w:rsidR="00B521C8" w:rsidRDefault="00B521C8" w:rsidP="00B521C8"/>
    <w:p w:rsidR="00B521C8" w:rsidRDefault="00B521C8" w:rsidP="00B521C8">
      <w:pPr>
        <w:rPr>
          <w:rFonts w:ascii="Times New Roman" w:eastAsia="SimSun" w:hAnsi="Times New Roman"/>
          <w:color w:val="000000" w:themeColor="text1"/>
          <w:kern w:val="1"/>
          <w:lang w:eastAsia="zh-CN" w:bidi="hi-IN"/>
        </w:rPr>
      </w:pPr>
    </w:p>
    <w:p w:rsidR="00B521C8" w:rsidRDefault="00B521C8" w:rsidP="00B521C8">
      <w:pPr>
        <w:rPr>
          <w:rFonts w:ascii="Times New Roman" w:eastAsia="SimSun" w:hAnsi="Times New Roman"/>
          <w:color w:val="000000" w:themeColor="text1"/>
          <w:kern w:val="1"/>
          <w:lang w:eastAsia="zh-CN" w:bidi="hi-IN"/>
        </w:rPr>
      </w:pPr>
    </w:p>
    <w:p w:rsidR="00B521C8" w:rsidRPr="00B521C8" w:rsidRDefault="00B521C8" w:rsidP="00B521C8">
      <w:pPr>
        <w:rPr>
          <w:rFonts w:ascii="Times New Roman" w:eastAsia="SimSun" w:hAnsi="Times New Roman"/>
          <w:color w:val="000000" w:themeColor="text1"/>
          <w:kern w:val="1"/>
          <w:lang w:eastAsia="zh-CN" w:bidi="hi-IN"/>
        </w:rPr>
      </w:pPr>
    </w:p>
    <w:p w:rsidR="00753E51" w:rsidRPr="00B521C8" w:rsidRDefault="00753E51" w:rsidP="00753E51">
      <w:pPr>
        <w:ind w:firstLine="720"/>
        <w:jc w:val="both"/>
        <w:rPr>
          <w:rFonts w:ascii="Times New Roman" w:hAnsi="Times New Roman" w:cs="Times New Roman"/>
          <w:lang w:val="pl-PL"/>
        </w:rPr>
      </w:pPr>
      <w:r w:rsidRPr="00B521C8">
        <w:rPr>
          <w:rFonts w:ascii="Times New Roman" w:hAnsi="Times New Roman" w:cs="Times New Roman"/>
        </w:rPr>
        <w:lastRenderedPageBreak/>
        <w:t>Temeljem Uredbe o sastavljanju i predaji Izjave o fiskalnoj odgovornosti i izvještaja o primjeni fiskalnih pravila („Narodne novine“ br.</w:t>
      </w:r>
      <w:r w:rsidR="006476CB" w:rsidRPr="00B521C8">
        <w:rPr>
          <w:rFonts w:ascii="Times New Roman" w:hAnsi="Times New Roman" w:cs="Times New Roman"/>
        </w:rPr>
        <w:t xml:space="preserve"> </w:t>
      </w:r>
      <w:r w:rsidRPr="00B521C8">
        <w:rPr>
          <w:rFonts w:ascii="Times New Roman" w:hAnsi="Times New Roman" w:cs="Times New Roman"/>
        </w:rPr>
        <w:t xml:space="preserve">95/19) i </w:t>
      </w:r>
      <w:r w:rsidRPr="00B521C8">
        <w:rPr>
          <w:rFonts w:ascii="Times New Roman" w:hAnsi="Times New Roman" w:cs="Times New Roman"/>
          <w:lang w:val="pl-PL"/>
        </w:rPr>
        <w:t xml:space="preserve"> članka 26.  Statuta Grada Trogira („Službeni glasnik Grada Trogira“ br. 4/13, 9/13, 6/14, 1/18 i 3/1</w:t>
      </w:r>
      <w:r w:rsidR="00B521C8" w:rsidRPr="00B521C8">
        <w:rPr>
          <w:rFonts w:ascii="Times New Roman" w:hAnsi="Times New Roman" w:cs="Times New Roman"/>
          <w:lang w:val="pl-PL"/>
        </w:rPr>
        <w:t>9) Gradsko vijeće Grada Trogira</w:t>
      </w:r>
      <w:r w:rsidRPr="00B521C8">
        <w:rPr>
          <w:rFonts w:ascii="Times New Roman" w:hAnsi="Times New Roman" w:cs="Times New Roman"/>
          <w:lang w:val="pl-PL"/>
        </w:rPr>
        <w:t xml:space="preserve"> na .... sjednici  održanoj dana .............  2019. godine donijelo je</w:t>
      </w:r>
    </w:p>
    <w:p w:rsidR="00753E51" w:rsidRPr="00B521C8" w:rsidRDefault="00753E51" w:rsidP="00753E51">
      <w:pPr>
        <w:jc w:val="center"/>
        <w:rPr>
          <w:rFonts w:ascii="Times New Roman" w:hAnsi="Times New Roman" w:cs="Times New Roman"/>
        </w:rPr>
      </w:pPr>
    </w:p>
    <w:p w:rsidR="00753E51" w:rsidRPr="00B521C8" w:rsidRDefault="00753E51" w:rsidP="00753E51">
      <w:pPr>
        <w:jc w:val="center"/>
        <w:rPr>
          <w:rFonts w:ascii="Times New Roman" w:hAnsi="Times New Roman" w:cs="Times New Roman"/>
          <w:b/>
        </w:rPr>
      </w:pPr>
      <w:r w:rsidRPr="00B521C8">
        <w:rPr>
          <w:rFonts w:ascii="Times New Roman" w:hAnsi="Times New Roman" w:cs="Times New Roman"/>
          <w:b/>
        </w:rPr>
        <w:t>ODLUKA</w:t>
      </w:r>
    </w:p>
    <w:p w:rsidR="00753E51" w:rsidRDefault="00753E51" w:rsidP="00753E51">
      <w:pPr>
        <w:jc w:val="center"/>
        <w:rPr>
          <w:rFonts w:ascii="Times New Roman" w:hAnsi="Times New Roman" w:cs="Times New Roman"/>
          <w:b/>
        </w:rPr>
      </w:pPr>
      <w:r w:rsidRPr="00B521C8">
        <w:rPr>
          <w:rFonts w:ascii="Times New Roman" w:hAnsi="Times New Roman" w:cs="Times New Roman"/>
          <w:b/>
        </w:rPr>
        <w:t xml:space="preserve">O NAČINU KORIŠTENJA </w:t>
      </w:r>
      <w:r w:rsidR="00C01DB2">
        <w:rPr>
          <w:rFonts w:ascii="Times New Roman" w:hAnsi="Times New Roman" w:cs="Times New Roman"/>
          <w:b/>
        </w:rPr>
        <w:t>VIŠKA PRIHODA U 2020. G.</w:t>
      </w:r>
      <w:bookmarkStart w:id="3" w:name="_GoBack"/>
      <w:bookmarkEnd w:id="3"/>
    </w:p>
    <w:p w:rsidR="00B521C8" w:rsidRPr="00B521C8" w:rsidRDefault="00B521C8" w:rsidP="00753E51">
      <w:pPr>
        <w:jc w:val="center"/>
        <w:rPr>
          <w:rFonts w:ascii="Times New Roman" w:hAnsi="Times New Roman" w:cs="Times New Roman"/>
          <w:b/>
        </w:rPr>
      </w:pPr>
    </w:p>
    <w:p w:rsidR="00753E51" w:rsidRPr="00B521C8" w:rsidRDefault="00753E51" w:rsidP="00753E51">
      <w:pPr>
        <w:jc w:val="center"/>
        <w:rPr>
          <w:rFonts w:ascii="Times New Roman" w:hAnsi="Times New Roman" w:cs="Times New Roman"/>
          <w:b/>
        </w:rPr>
      </w:pPr>
      <w:r w:rsidRPr="00B521C8">
        <w:rPr>
          <w:rFonts w:ascii="Times New Roman" w:hAnsi="Times New Roman" w:cs="Times New Roman"/>
          <w:b/>
        </w:rPr>
        <w:t>Članak 1.</w:t>
      </w:r>
    </w:p>
    <w:p w:rsidR="00753E51" w:rsidRPr="00B521C8" w:rsidRDefault="00753E51" w:rsidP="00753E51">
      <w:pPr>
        <w:rPr>
          <w:rFonts w:ascii="Times New Roman" w:hAnsi="Times New Roman" w:cs="Times New Roman"/>
        </w:rPr>
      </w:pPr>
      <w:r w:rsidRPr="00B521C8">
        <w:rPr>
          <w:rFonts w:ascii="Times New Roman" w:hAnsi="Times New Roman" w:cs="Times New Roman"/>
        </w:rPr>
        <w:t xml:space="preserve">Procijenjeni rezultat poslovanja Grada Trogira za 2019.g. koji će biti iskazan u Bilanci </w:t>
      </w:r>
      <w:r w:rsidR="005A205E" w:rsidRPr="00B521C8">
        <w:rPr>
          <w:rFonts w:ascii="Times New Roman" w:hAnsi="Times New Roman" w:cs="Times New Roman"/>
        </w:rPr>
        <w:t xml:space="preserve"> (konto 9221) kao višak prihoda </w:t>
      </w:r>
      <w:r w:rsidR="00DA0130" w:rsidRPr="00B521C8">
        <w:rPr>
          <w:rFonts w:ascii="Times New Roman" w:hAnsi="Times New Roman" w:cs="Times New Roman"/>
        </w:rPr>
        <w:t xml:space="preserve"> raspoloživ u sljedećem razdoblju </w:t>
      </w:r>
      <w:r w:rsidRPr="00B521C8">
        <w:rPr>
          <w:rFonts w:ascii="Times New Roman" w:hAnsi="Times New Roman" w:cs="Times New Roman"/>
        </w:rPr>
        <w:t xml:space="preserve"> iznosi 5.000.000,00 kn.</w:t>
      </w:r>
    </w:p>
    <w:p w:rsidR="006F5E0A" w:rsidRPr="00B521C8" w:rsidRDefault="006F5E0A" w:rsidP="006F5E0A">
      <w:pPr>
        <w:jc w:val="center"/>
        <w:rPr>
          <w:rFonts w:ascii="Times New Roman" w:hAnsi="Times New Roman" w:cs="Times New Roman"/>
          <w:b/>
        </w:rPr>
      </w:pPr>
      <w:r w:rsidRPr="00B521C8">
        <w:rPr>
          <w:rFonts w:ascii="Times New Roman" w:hAnsi="Times New Roman" w:cs="Times New Roman"/>
          <w:b/>
        </w:rPr>
        <w:t>Članak 2.</w:t>
      </w:r>
    </w:p>
    <w:p w:rsidR="006F5E0A" w:rsidRPr="00B521C8" w:rsidRDefault="006F5E0A" w:rsidP="006F5E0A">
      <w:pPr>
        <w:rPr>
          <w:rFonts w:ascii="Times New Roman" w:hAnsi="Times New Roman" w:cs="Times New Roman"/>
        </w:rPr>
      </w:pPr>
      <w:r w:rsidRPr="00B521C8">
        <w:rPr>
          <w:rFonts w:ascii="Times New Roman" w:hAnsi="Times New Roman" w:cs="Times New Roman"/>
        </w:rPr>
        <w:t>Procijenjeni višak prihoda ostvariti će se iz neutrošenih općih prihoda.</w:t>
      </w:r>
    </w:p>
    <w:p w:rsidR="006F5E0A" w:rsidRPr="00B521C8" w:rsidRDefault="006F5E0A" w:rsidP="006F5E0A">
      <w:pPr>
        <w:jc w:val="center"/>
        <w:rPr>
          <w:rFonts w:ascii="Times New Roman" w:hAnsi="Times New Roman" w:cs="Times New Roman"/>
          <w:b/>
        </w:rPr>
      </w:pPr>
      <w:r w:rsidRPr="00B521C8">
        <w:rPr>
          <w:rFonts w:ascii="Times New Roman" w:hAnsi="Times New Roman" w:cs="Times New Roman"/>
          <w:b/>
        </w:rPr>
        <w:t>Članak 3.</w:t>
      </w:r>
    </w:p>
    <w:p w:rsidR="006F5E0A" w:rsidRPr="00B521C8" w:rsidRDefault="006F5E0A" w:rsidP="006F5E0A">
      <w:pPr>
        <w:rPr>
          <w:rFonts w:ascii="Times New Roman" w:hAnsi="Times New Roman" w:cs="Times New Roman"/>
        </w:rPr>
      </w:pPr>
      <w:r w:rsidRPr="00B521C8">
        <w:rPr>
          <w:rFonts w:ascii="Times New Roman" w:hAnsi="Times New Roman" w:cs="Times New Roman"/>
        </w:rPr>
        <w:t xml:space="preserve">Procijenjeni višak prihoda koji će se iskazati na bilančnoj kategoriji </w:t>
      </w:r>
      <w:r w:rsidR="005A205E" w:rsidRPr="00B521C8">
        <w:rPr>
          <w:rFonts w:ascii="Times New Roman" w:hAnsi="Times New Roman" w:cs="Times New Roman"/>
        </w:rPr>
        <w:t xml:space="preserve"> </w:t>
      </w:r>
      <w:r w:rsidRPr="00B521C8">
        <w:rPr>
          <w:rFonts w:ascii="Times New Roman" w:hAnsi="Times New Roman" w:cs="Times New Roman"/>
        </w:rPr>
        <w:t>uključit će se u financijski plan proračuna za 2020.g. i na taj način će se postići uravnoteženje proračuna.</w:t>
      </w:r>
    </w:p>
    <w:p w:rsidR="006F5E0A" w:rsidRPr="00B521C8" w:rsidRDefault="006F5E0A" w:rsidP="006F5E0A">
      <w:pPr>
        <w:jc w:val="center"/>
        <w:rPr>
          <w:rFonts w:ascii="Times New Roman" w:hAnsi="Times New Roman" w:cs="Times New Roman"/>
          <w:b/>
        </w:rPr>
      </w:pPr>
      <w:r w:rsidRPr="00B521C8">
        <w:rPr>
          <w:rFonts w:ascii="Times New Roman" w:hAnsi="Times New Roman" w:cs="Times New Roman"/>
          <w:b/>
        </w:rPr>
        <w:t>Članak 4.</w:t>
      </w:r>
    </w:p>
    <w:p w:rsidR="006F5E0A" w:rsidRPr="00B521C8" w:rsidRDefault="006F5E0A" w:rsidP="006F5E0A">
      <w:pPr>
        <w:rPr>
          <w:rFonts w:ascii="Times New Roman" w:hAnsi="Times New Roman" w:cs="Times New Roman"/>
        </w:rPr>
      </w:pPr>
      <w:r w:rsidRPr="00B521C8">
        <w:rPr>
          <w:rFonts w:ascii="Times New Roman" w:hAnsi="Times New Roman" w:cs="Times New Roman"/>
        </w:rPr>
        <w:t>Procijenjeni višak prihoda (donos) utrošit</w:t>
      </w:r>
      <w:r w:rsidR="0022772B" w:rsidRPr="00B521C8">
        <w:rPr>
          <w:rFonts w:ascii="Times New Roman" w:hAnsi="Times New Roman" w:cs="Times New Roman"/>
        </w:rPr>
        <w:t xml:space="preserve"> će se za financiranje sljedećeg kapitalnog</w:t>
      </w:r>
      <w:r w:rsidR="00B521C8">
        <w:rPr>
          <w:rFonts w:ascii="Times New Roman" w:hAnsi="Times New Roman" w:cs="Times New Roman"/>
        </w:rPr>
        <w:t xml:space="preserve"> projekta</w:t>
      </w:r>
      <w:r w:rsidRPr="00B521C8">
        <w:rPr>
          <w:rFonts w:ascii="Times New Roman" w:hAnsi="Times New Roman" w:cs="Times New Roman"/>
        </w:rPr>
        <w:t xml:space="preserve">: </w:t>
      </w:r>
      <w:r w:rsidR="0022772B" w:rsidRPr="00B521C8">
        <w:rPr>
          <w:rFonts w:ascii="Times New Roman" w:hAnsi="Times New Roman" w:cs="Times New Roman"/>
        </w:rPr>
        <w:t>K100017 IZGRADNJA JAVNE RASVJETE.</w:t>
      </w:r>
    </w:p>
    <w:p w:rsidR="006F5E0A" w:rsidRPr="00B521C8" w:rsidRDefault="006F5E0A" w:rsidP="006F5E0A">
      <w:pPr>
        <w:jc w:val="center"/>
        <w:rPr>
          <w:rFonts w:ascii="Times New Roman" w:hAnsi="Times New Roman" w:cs="Times New Roman"/>
          <w:b/>
        </w:rPr>
      </w:pPr>
      <w:r w:rsidRPr="00B521C8">
        <w:rPr>
          <w:rFonts w:ascii="Times New Roman" w:hAnsi="Times New Roman" w:cs="Times New Roman"/>
          <w:b/>
        </w:rPr>
        <w:t>Članak 5.</w:t>
      </w:r>
    </w:p>
    <w:p w:rsidR="006F5E0A" w:rsidRPr="00B521C8" w:rsidRDefault="006F5E0A" w:rsidP="006F5E0A">
      <w:pPr>
        <w:rPr>
          <w:rFonts w:ascii="Times New Roman" w:hAnsi="Times New Roman" w:cs="Times New Roman"/>
        </w:rPr>
      </w:pPr>
      <w:r w:rsidRPr="00B521C8">
        <w:rPr>
          <w:rFonts w:ascii="Times New Roman" w:hAnsi="Times New Roman" w:cs="Times New Roman"/>
        </w:rPr>
        <w:t>Ova Odluka stupa na snagu danom donošenja, a objavit će se u „Službenom glasniku Grada Trogira „</w:t>
      </w:r>
      <w:r w:rsidR="00B521C8">
        <w:rPr>
          <w:rFonts w:ascii="Times New Roman" w:hAnsi="Times New Roman" w:cs="Times New Roman"/>
        </w:rPr>
        <w:t>.</w:t>
      </w:r>
    </w:p>
    <w:p w:rsidR="006F5E0A" w:rsidRPr="00B521C8" w:rsidRDefault="006F5E0A" w:rsidP="006F5E0A">
      <w:pPr>
        <w:rPr>
          <w:rFonts w:ascii="Times New Roman" w:hAnsi="Times New Roman" w:cs="Times New Roman"/>
        </w:rPr>
      </w:pPr>
    </w:p>
    <w:p w:rsidR="006F5E0A" w:rsidRPr="00B521C8" w:rsidRDefault="006F5E0A" w:rsidP="006F5E0A">
      <w:pPr>
        <w:rPr>
          <w:rFonts w:ascii="Times New Roman" w:hAnsi="Times New Roman" w:cs="Times New Roman"/>
        </w:rPr>
      </w:pPr>
    </w:p>
    <w:p w:rsidR="006F5E0A" w:rsidRPr="00B521C8" w:rsidRDefault="006F5E0A" w:rsidP="006F5E0A">
      <w:pPr>
        <w:rPr>
          <w:rFonts w:ascii="Times New Roman" w:hAnsi="Times New Roman" w:cs="Times New Roman"/>
        </w:rPr>
      </w:pPr>
    </w:p>
    <w:p w:rsidR="006F5E0A" w:rsidRPr="00B521C8" w:rsidRDefault="006F5E0A" w:rsidP="006F5E0A">
      <w:pPr>
        <w:spacing w:after="0"/>
        <w:rPr>
          <w:rFonts w:ascii="Times New Roman" w:hAnsi="Times New Roman" w:cs="Times New Roman"/>
        </w:rPr>
      </w:pPr>
      <w:r w:rsidRPr="00B521C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PREDSJEDNIK </w:t>
      </w:r>
    </w:p>
    <w:p w:rsidR="006F5E0A" w:rsidRPr="00B521C8" w:rsidRDefault="006F5E0A" w:rsidP="006F5E0A">
      <w:pPr>
        <w:spacing w:after="0"/>
        <w:rPr>
          <w:rFonts w:ascii="Times New Roman" w:hAnsi="Times New Roman" w:cs="Times New Roman"/>
        </w:rPr>
      </w:pPr>
      <w:r w:rsidRPr="00B521C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GRADSKOG VIJEĆA:</w:t>
      </w:r>
    </w:p>
    <w:p w:rsidR="006F5E0A" w:rsidRPr="00B521C8" w:rsidRDefault="006F5E0A" w:rsidP="006F5E0A">
      <w:pPr>
        <w:spacing w:after="0"/>
        <w:rPr>
          <w:rFonts w:ascii="Times New Roman" w:hAnsi="Times New Roman" w:cs="Times New Roman"/>
        </w:rPr>
      </w:pPr>
      <w:r w:rsidRPr="00B521C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Ante </w:t>
      </w:r>
      <w:proofErr w:type="spellStart"/>
      <w:r w:rsidRPr="00B521C8">
        <w:rPr>
          <w:rFonts w:ascii="Times New Roman" w:hAnsi="Times New Roman" w:cs="Times New Roman"/>
        </w:rPr>
        <w:t>Piteša</w:t>
      </w:r>
      <w:proofErr w:type="spellEnd"/>
      <w:r w:rsidRPr="00B521C8">
        <w:rPr>
          <w:rFonts w:ascii="Times New Roman" w:hAnsi="Times New Roman" w:cs="Times New Roman"/>
        </w:rPr>
        <w:t>, ing.</w:t>
      </w:r>
    </w:p>
    <w:p w:rsidR="006F5E0A" w:rsidRPr="00B521C8" w:rsidRDefault="006F5E0A" w:rsidP="006F5E0A">
      <w:pPr>
        <w:spacing w:after="0"/>
        <w:rPr>
          <w:rFonts w:ascii="Times New Roman" w:hAnsi="Times New Roman" w:cs="Times New Roman"/>
        </w:rPr>
      </w:pPr>
    </w:p>
    <w:p w:rsidR="006F5E0A" w:rsidRPr="00B521C8" w:rsidRDefault="006F5E0A" w:rsidP="006F5E0A">
      <w:pPr>
        <w:spacing w:after="0"/>
        <w:rPr>
          <w:rFonts w:ascii="Times New Roman" w:hAnsi="Times New Roman" w:cs="Times New Roman"/>
        </w:rPr>
      </w:pPr>
      <w:r w:rsidRPr="00B521C8">
        <w:rPr>
          <w:rFonts w:ascii="Times New Roman" w:hAnsi="Times New Roman" w:cs="Times New Roman"/>
        </w:rPr>
        <w:t>KLASA:</w:t>
      </w:r>
    </w:p>
    <w:p w:rsidR="006F5E0A" w:rsidRPr="00B521C8" w:rsidRDefault="006F5E0A" w:rsidP="006F5E0A">
      <w:pPr>
        <w:spacing w:after="0"/>
        <w:rPr>
          <w:rFonts w:ascii="Times New Roman" w:hAnsi="Times New Roman" w:cs="Times New Roman"/>
        </w:rPr>
      </w:pPr>
      <w:r w:rsidRPr="00B521C8">
        <w:rPr>
          <w:rFonts w:ascii="Times New Roman" w:hAnsi="Times New Roman" w:cs="Times New Roman"/>
        </w:rPr>
        <w:t>URBROJ:</w:t>
      </w:r>
    </w:p>
    <w:p w:rsidR="006F5E0A" w:rsidRPr="00B521C8" w:rsidRDefault="006F5E0A" w:rsidP="006F5E0A">
      <w:pPr>
        <w:spacing w:after="0"/>
        <w:rPr>
          <w:rFonts w:ascii="Times New Roman" w:hAnsi="Times New Roman" w:cs="Times New Roman"/>
        </w:rPr>
      </w:pPr>
      <w:r w:rsidRPr="00B521C8">
        <w:rPr>
          <w:rFonts w:ascii="Times New Roman" w:hAnsi="Times New Roman" w:cs="Times New Roman"/>
        </w:rPr>
        <w:t xml:space="preserve">Trogir,        </w:t>
      </w:r>
      <w:r w:rsidR="00B521C8">
        <w:rPr>
          <w:rFonts w:ascii="Times New Roman" w:hAnsi="Times New Roman" w:cs="Times New Roman"/>
        </w:rPr>
        <w:t xml:space="preserve">  </w:t>
      </w:r>
      <w:r w:rsidRPr="00B521C8">
        <w:rPr>
          <w:rFonts w:ascii="Times New Roman" w:hAnsi="Times New Roman" w:cs="Times New Roman"/>
        </w:rPr>
        <w:t xml:space="preserve"> 2019.godine</w:t>
      </w:r>
    </w:p>
    <w:p w:rsidR="00691C9E" w:rsidRPr="00B521C8" w:rsidRDefault="00691C9E" w:rsidP="006F5E0A">
      <w:pPr>
        <w:spacing w:after="0"/>
        <w:rPr>
          <w:rFonts w:ascii="Times New Roman" w:hAnsi="Times New Roman" w:cs="Times New Roman"/>
        </w:rPr>
      </w:pPr>
    </w:p>
    <w:p w:rsidR="00691C9E" w:rsidRDefault="00691C9E" w:rsidP="006F5E0A">
      <w:pPr>
        <w:spacing w:after="0"/>
      </w:pPr>
    </w:p>
    <w:p w:rsidR="00691C9E" w:rsidRDefault="00691C9E" w:rsidP="006F5E0A">
      <w:pPr>
        <w:spacing w:after="0"/>
      </w:pPr>
    </w:p>
    <w:p w:rsidR="00691C9E" w:rsidRDefault="00691C9E" w:rsidP="006F5E0A">
      <w:pPr>
        <w:spacing w:after="0"/>
      </w:pPr>
    </w:p>
    <w:p w:rsidR="00691C9E" w:rsidRDefault="00691C9E" w:rsidP="006F5E0A">
      <w:pPr>
        <w:spacing w:after="0"/>
      </w:pPr>
    </w:p>
    <w:p w:rsidR="00691C9E" w:rsidRDefault="00691C9E" w:rsidP="006F5E0A">
      <w:pPr>
        <w:spacing w:after="0"/>
      </w:pPr>
    </w:p>
    <w:p w:rsidR="00691C9E" w:rsidRDefault="00691C9E" w:rsidP="006F5E0A">
      <w:pPr>
        <w:spacing w:after="0"/>
      </w:pPr>
    </w:p>
    <w:p w:rsidR="00691C9E" w:rsidRDefault="00691C9E" w:rsidP="006F5E0A">
      <w:pPr>
        <w:spacing w:after="0"/>
      </w:pPr>
    </w:p>
    <w:p w:rsidR="00691C9E" w:rsidRDefault="00691C9E" w:rsidP="006F5E0A">
      <w:pPr>
        <w:spacing w:after="0"/>
      </w:pPr>
    </w:p>
    <w:p w:rsidR="00B521C8" w:rsidRDefault="00B521C8" w:rsidP="006F5E0A">
      <w:pPr>
        <w:spacing w:after="0"/>
      </w:pPr>
    </w:p>
    <w:p w:rsidR="00B521C8" w:rsidRDefault="00B521C8" w:rsidP="006F5E0A">
      <w:pPr>
        <w:spacing w:after="0"/>
      </w:pPr>
    </w:p>
    <w:p w:rsidR="00B521C8" w:rsidRPr="00B521C8" w:rsidRDefault="00B521C8" w:rsidP="00691C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1C8">
        <w:rPr>
          <w:rFonts w:ascii="Times New Roman" w:hAnsi="Times New Roman" w:cs="Times New Roman"/>
          <w:b/>
          <w:sz w:val="24"/>
          <w:szCs w:val="24"/>
        </w:rPr>
        <w:lastRenderedPageBreak/>
        <w:t>Obrazloženje uz (prijedlog) Odluke</w:t>
      </w:r>
    </w:p>
    <w:p w:rsidR="00691C9E" w:rsidRPr="00B521C8" w:rsidRDefault="00B521C8" w:rsidP="00691C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1C8">
        <w:rPr>
          <w:rFonts w:ascii="Times New Roman" w:hAnsi="Times New Roman" w:cs="Times New Roman"/>
          <w:b/>
          <w:sz w:val="24"/>
          <w:szCs w:val="24"/>
        </w:rPr>
        <w:t xml:space="preserve"> o načini korištenja viška prihoda u 2020. godini </w:t>
      </w:r>
    </w:p>
    <w:p w:rsidR="00691C9E" w:rsidRPr="00B521C8" w:rsidRDefault="00691C9E" w:rsidP="006F5E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91C9E" w:rsidRPr="00B521C8" w:rsidRDefault="00691C9E" w:rsidP="00B521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1C8">
        <w:rPr>
          <w:rFonts w:ascii="Times New Roman" w:hAnsi="Times New Roman" w:cs="Times New Roman"/>
          <w:sz w:val="24"/>
          <w:szCs w:val="24"/>
        </w:rPr>
        <w:t xml:space="preserve">Temeljem Uredbe o sastavljanju i predaji Izjave o fiskalnoj odgovornosti i izvještaja o primjeni fiskalnih pravila („Narodne novine“ br. 95/19), te Uputa Ministarstva financija za izradu proračuna </w:t>
      </w:r>
      <w:r w:rsidR="00B37D15" w:rsidRPr="00B521C8">
        <w:rPr>
          <w:rFonts w:ascii="Times New Roman" w:hAnsi="Times New Roman" w:cs="Times New Roman"/>
          <w:sz w:val="24"/>
          <w:szCs w:val="24"/>
        </w:rPr>
        <w:t>jedinica</w:t>
      </w:r>
      <w:r w:rsidR="000A0C2E">
        <w:rPr>
          <w:rFonts w:ascii="Times New Roman" w:hAnsi="Times New Roman" w:cs="Times New Roman"/>
          <w:sz w:val="24"/>
          <w:szCs w:val="24"/>
        </w:rPr>
        <w:t xml:space="preserve"> lokalne i područne (regionalne</w:t>
      </w:r>
      <w:r w:rsidR="00B37D15" w:rsidRPr="00B521C8">
        <w:rPr>
          <w:rFonts w:ascii="Times New Roman" w:hAnsi="Times New Roman" w:cs="Times New Roman"/>
          <w:sz w:val="24"/>
          <w:szCs w:val="24"/>
        </w:rPr>
        <w:t xml:space="preserve">) samouprave </w:t>
      </w:r>
      <w:r w:rsidRPr="00B521C8">
        <w:rPr>
          <w:rFonts w:ascii="Times New Roman" w:hAnsi="Times New Roman" w:cs="Times New Roman"/>
          <w:sz w:val="24"/>
          <w:szCs w:val="24"/>
        </w:rPr>
        <w:t xml:space="preserve">za </w:t>
      </w:r>
      <w:r w:rsidR="00B37D15" w:rsidRPr="00B521C8">
        <w:rPr>
          <w:rFonts w:ascii="Times New Roman" w:hAnsi="Times New Roman" w:cs="Times New Roman"/>
          <w:sz w:val="24"/>
          <w:szCs w:val="24"/>
        </w:rPr>
        <w:t xml:space="preserve">razdoblje </w:t>
      </w:r>
      <w:r w:rsidRPr="00B521C8">
        <w:rPr>
          <w:rFonts w:ascii="Times New Roman" w:hAnsi="Times New Roman" w:cs="Times New Roman"/>
          <w:sz w:val="24"/>
          <w:szCs w:val="24"/>
        </w:rPr>
        <w:t xml:space="preserve">2020.-2022.g. u pogledu uključivanja procijenjenog viška/manjka iz prethodne godine u financijski plan proračuna, a sve  u cilju uravnoteženja proračuna za 2020.g. bilo je potrebno uz proračun donijeti akt kojim se određuje procijenjeni iznos viška, izvor iz kojeg potječe višak i rashod (kapitalni projekt) koji će se financirati iz sredstava procijenjenog viška. </w:t>
      </w:r>
    </w:p>
    <w:sectPr w:rsidR="00691C9E" w:rsidRPr="00B521C8" w:rsidSect="00D67957">
      <w:pgSz w:w="11907" w:h="16839" w:code="9"/>
      <w:pgMar w:top="1133" w:right="1133" w:bottom="1133" w:left="1133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T8AEo00">
    <w:altName w:val="Yu Gothic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  <w:sz w:val="22"/>
        <w:szCs w:val="22"/>
        <w:lang w:val="hr-HR" w:eastAsia="en-US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  <w:b w:val="0"/>
        <w:bCs w:val="0"/>
        <w:sz w:val="22"/>
        <w:szCs w:val="22"/>
        <w:lang w:val="hr-H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51"/>
    <w:rsid w:val="000A0C2E"/>
    <w:rsid w:val="0011033C"/>
    <w:rsid w:val="0022772B"/>
    <w:rsid w:val="002A1FB3"/>
    <w:rsid w:val="005A205E"/>
    <w:rsid w:val="005C35A2"/>
    <w:rsid w:val="0060025F"/>
    <w:rsid w:val="006476CB"/>
    <w:rsid w:val="00691C9E"/>
    <w:rsid w:val="006F5E0A"/>
    <w:rsid w:val="00753E51"/>
    <w:rsid w:val="00820DBE"/>
    <w:rsid w:val="00945728"/>
    <w:rsid w:val="00B37D15"/>
    <w:rsid w:val="00B521C8"/>
    <w:rsid w:val="00C01DB2"/>
    <w:rsid w:val="00C4322E"/>
    <w:rsid w:val="00CF3BFA"/>
    <w:rsid w:val="00D67957"/>
    <w:rsid w:val="00DA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F30B0-D81F-41E8-8255-27E3B3B0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91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1C9E"/>
    <w:rPr>
      <w:rFonts w:ascii="Segoe UI" w:hAnsi="Segoe UI" w:cs="Segoe UI"/>
      <w:sz w:val="18"/>
      <w:szCs w:val="18"/>
    </w:rPr>
  </w:style>
  <w:style w:type="character" w:styleId="Neupadljivoisticanje">
    <w:name w:val="Subtle Emphasis"/>
    <w:basedOn w:val="Zadanifontodlomka"/>
    <w:uiPriority w:val="19"/>
    <w:qFormat/>
    <w:rsid w:val="00B521C8"/>
    <w:rPr>
      <w:i/>
      <w:iCs/>
      <w:color w:val="404040" w:themeColor="text1" w:themeTint="BF"/>
    </w:rPr>
  </w:style>
  <w:style w:type="paragraph" w:styleId="Bezproreda">
    <w:name w:val="No Spacing"/>
    <w:uiPriority w:val="1"/>
    <w:qFormat/>
    <w:rsid w:val="00B521C8"/>
    <w:pPr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Perislava Paraman</dc:creator>
  <cp:keywords/>
  <dc:description/>
  <cp:lastModifiedBy>Marina Geić</cp:lastModifiedBy>
  <cp:revision>8</cp:revision>
  <cp:lastPrinted>2019-10-31T06:25:00Z</cp:lastPrinted>
  <dcterms:created xsi:type="dcterms:W3CDTF">2019-10-30T10:14:00Z</dcterms:created>
  <dcterms:modified xsi:type="dcterms:W3CDTF">2019-10-31T06:30:00Z</dcterms:modified>
</cp:coreProperties>
</file>