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4778E9FA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F85BC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 PROGLAŠENJU </w:t>
            </w:r>
            <w:r w:rsidR="00BE6C04">
              <w:rPr>
                <w:rFonts w:ascii="Arial Narrow" w:hAnsi="Arial Narrow" w:cs="Times New Roman"/>
                <w:b/>
                <w:sz w:val="20"/>
                <w:szCs w:val="20"/>
              </w:rPr>
              <w:t>KOMUNALNE INFRASTRUKTURE JAVNIM DOBROM U OPĆOJ UPORABI – NERAZVRSTANA CESTA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750BC958" w:rsidR="00E47580" w:rsidRPr="00D02792" w:rsidRDefault="00BE6C04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16.04.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F85BC1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3876F306" w:rsidR="00E47580" w:rsidRPr="00D02792" w:rsidRDefault="00BE6C04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16.05.2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F85BC1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7BFD7956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44E371DA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4B62A3" w:rsidRPr="002D4C2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4B62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;, ili osobnom predajom  na adresu: Put Mulina 2A,Trogir, od 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ili poštom na adresu Trg Ivana Pavla II br.1/II, 21220 Trogir, koja mora biti zaprimljena u Gradu zaključno do 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C3B21EB" w14:textId="77777777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Kontakt osoba: Lada Šago, Ivan Meštrović 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3911207" w14:textId="77777777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415.</w:t>
            </w:r>
          </w:p>
          <w:p w14:paraId="4DB73E64" w14:textId="41E4BA4A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BE6C04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1952CC"/>
    <w:rsid w:val="001A05DB"/>
    <w:rsid w:val="001C23A2"/>
    <w:rsid w:val="002A23D4"/>
    <w:rsid w:val="003863D5"/>
    <w:rsid w:val="003A4113"/>
    <w:rsid w:val="004156E3"/>
    <w:rsid w:val="004B62A3"/>
    <w:rsid w:val="004D0A0E"/>
    <w:rsid w:val="004E0632"/>
    <w:rsid w:val="00535F2F"/>
    <w:rsid w:val="005C5BFB"/>
    <w:rsid w:val="007652D5"/>
    <w:rsid w:val="008F06A9"/>
    <w:rsid w:val="00BE6C04"/>
    <w:rsid w:val="00C270D4"/>
    <w:rsid w:val="00DB1522"/>
    <w:rsid w:val="00E47580"/>
    <w:rsid w:val="00E60FD3"/>
    <w:rsid w:val="00EF27FF"/>
    <w:rsid w:val="00F85BC1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24</cp:revision>
  <cp:lastPrinted>2022-10-24T11:01:00Z</cp:lastPrinted>
  <dcterms:created xsi:type="dcterms:W3CDTF">2022-10-18T10:07:00Z</dcterms:created>
  <dcterms:modified xsi:type="dcterms:W3CDTF">2024-04-15T07:13:00Z</dcterms:modified>
</cp:coreProperties>
</file>