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356" w14:textId="77777777" w:rsidR="00E47580" w:rsidRDefault="00E47580" w:rsidP="00E4758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8AD2F5" w14:textId="77777777" w:rsidR="00E47580" w:rsidRPr="00D02792" w:rsidRDefault="00E47580" w:rsidP="00E4758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7580" w:rsidRPr="00D02792" w14:paraId="566A14F8" w14:textId="77777777" w:rsidTr="00F62E85">
        <w:tc>
          <w:tcPr>
            <w:tcW w:w="9287" w:type="dxa"/>
            <w:gridSpan w:val="2"/>
            <w:shd w:val="clear" w:color="auto" w:fill="FFF2CC" w:themeFill="accent4" w:themeFillTint="33"/>
          </w:tcPr>
          <w:p w14:paraId="58CBDD3D" w14:textId="77777777" w:rsidR="00E47580" w:rsidRPr="00D02792" w:rsidRDefault="00E47580" w:rsidP="00F62E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FF35E01" w14:textId="77777777" w:rsidR="00E47580" w:rsidRPr="00D02792" w:rsidRDefault="00E47580" w:rsidP="00F62E8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E47580" w:rsidRPr="00D02792" w14:paraId="6A648BFA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3EB3484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EE9CCD9" w14:textId="6729FD03" w:rsidR="00E47580" w:rsidRPr="00D02792" w:rsidRDefault="001952CC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O  PROGLAŠENJU KOMUNALNE INFRASTRUKTURE JAVNIM DOBROM U OPĆOJ UPORABI </w:t>
            </w:r>
            <w:r w:rsidR="00535F2F">
              <w:rPr>
                <w:rFonts w:ascii="Arial Narrow" w:hAnsi="Arial Narrow" w:cs="Times New Roman"/>
                <w:b/>
                <w:sz w:val="20"/>
                <w:szCs w:val="20"/>
              </w:rPr>
              <w:t>–</w:t>
            </w:r>
            <w:r w:rsidR="009238F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7A5582">
              <w:rPr>
                <w:rFonts w:ascii="Arial Narrow" w:hAnsi="Arial Narrow" w:cs="Times New Roman"/>
                <w:b/>
                <w:sz w:val="20"/>
                <w:szCs w:val="20"/>
              </w:rPr>
              <w:t>JAVNE ZELENE POVRŠINE</w:t>
            </w:r>
            <w:r w:rsidR="009238F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I JAVNA PARKIRALIŠTA</w:t>
            </w:r>
          </w:p>
        </w:tc>
      </w:tr>
      <w:tr w:rsidR="00E47580" w:rsidRPr="00D02792" w14:paraId="6C273394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2E5AEC6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12D266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E47580" w:rsidRPr="00D02792" w14:paraId="14F2CBD1" w14:textId="77777777" w:rsidTr="00F62E85">
        <w:tc>
          <w:tcPr>
            <w:tcW w:w="4643" w:type="dxa"/>
            <w:shd w:val="clear" w:color="auto" w:fill="auto"/>
            <w:vAlign w:val="center"/>
          </w:tcPr>
          <w:p w14:paraId="36F29FD7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AC4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D79F64D" w14:textId="6CB38A33" w:rsidR="00E47580" w:rsidRPr="00D02792" w:rsidRDefault="007A5582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AE02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AE02C0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EA9528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8E7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77EC25A" w14:textId="5D9A8886" w:rsidR="00E47580" w:rsidRPr="00D02792" w:rsidRDefault="00AE02C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7A558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EF27FF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</w:tr>
      <w:tr w:rsidR="00E47580" w:rsidRPr="00D02792" w14:paraId="7882AD4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181D19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C525E54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F9998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3CDCE15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83F28BB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A0A6BF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182CE04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00BE5F3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77DD3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290E3D6" w14:textId="77777777" w:rsidTr="00F62E85">
        <w:tc>
          <w:tcPr>
            <w:tcW w:w="4643" w:type="dxa"/>
            <w:shd w:val="clear" w:color="auto" w:fill="auto"/>
          </w:tcPr>
          <w:p w14:paraId="62261D92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494F61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771C9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3779C6D" w14:textId="77777777" w:rsidTr="00F62E85">
        <w:tc>
          <w:tcPr>
            <w:tcW w:w="4643" w:type="dxa"/>
            <w:vMerge w:val="restart"/>
            <w:shd w:val="clear" w:color="auto" w:fill="auto"/>
          </w:tcPr>
          <w:p w14:paraId="1B8162E2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DBB3F4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068B092" w14:textId="77777777" w:rsidTr="00F62E85">
        <w:tc>
          <w:tcPr>
            <w:tcW w:w="4643" w:type="dxa"/>
            <w:vMerge/>
            <w:shd w:val="clear" w:color="auto" w:fill="auto"/>
          </w:tcPr>
          <w:p w14:paraId="3EB8D1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431AD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7D81353" w14:textId="77777777" w:rsidTr="00F62E85">
        <w:tc>
          <w:tcPr>
            <w:tcW w:w="4643" w:type="dxa"/>
            <w:vMerge/>
            <w:shd w:val="clear" w:color="auto" w:fill="auto"/>
          </w:tcPr>
          <w:p w14:paraId="5B4AB96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B7F2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A661727" w14:textId="77777777" w:rsidTr="00F62E85">
        <w:tc>
          <w:tcPr>
            <w:tcW w:w="4643" w:type="dxa"/>
            <w:vMerge/>
            <w:shd w:val="clear" w:color="auto" w:fill="auto"/>
          </w:tcPr>
          <w:p w14:paraId="576A2155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D8D8CF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75CD38B4" w14:textId="77777777" w:rsidTr="00F62E85">
        <w:tc>
          <w:tcPr>
            <w:tcW w:w="4643" w:type="dxa"/>
            <w:vMerge/>
            <w:shd w:val="clear" w:color="auto" w:fill="auto"/>
          </w:tcPr>
          <w:p w14:paraId="1993263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2CABF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67A0486B" w14:textId="77777777" w:rsidTr="00F62E85">
        <w:tc>
          <w:tcPr>
            <w:tcW w:w="4643" w:type="dxa"/>
            <w:shd w:val="clear" w:color="auto" w:fill="auto"/>
          </w:tcPr>
          <w:p w14:paraId="5D0550C4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FF8675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515753E" w14:textId="77777777" w:rsidTr="00F62E85">
        <w:tc>
          <w:tcPr>
            <w:tcW w:w="9287" w:type="dxa"/>
            <w:gridSpan w:val="2"/>
            <w:shd w:val="clear" w:color="auto" w:fill="D9E2F3" w:themeFill="accent1" w:themeFillTint="33"/>
          </w:tcPr>
          <w:p w14:paraId="0B072158" w14:textId="6938BAAE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Popunjeni obrazac s prilogom potrebno je dostaviti zaključno do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DB1522" w:rsidRPr="001C23A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C23A2">
              <w:rPr>
                <w:rFonts w:ascii="Arial Narrow" w:hAnsi="Arial Narrow" w:cs="Times New Roman"/>
                <w:sz w:val="20"/>
                <w:szCs w:val="20"/>
              </w:rPr>
              <w:t xml:space="preserve"> 202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g. na adresu elektronske pošte: </w:t>
            </w:r>
          </w:p>
          <w:p w14:paraId="242EDE24" w14:textId="36D98B30" w:rsidR="00DB1522" w:rsidRPr="00DB1522" w:rsidRDefault="0000000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4B62A3" w:rsidRPr="002D4C2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4B62A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;, ili osobnom predajom  na adresu: Put Mulina 2A,Trogir, od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.g. do 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.g. ili poštom na adresu Trg Ivana Pavla II br.1/II, 21220 Trogir, koja mora biti zaprimljena u Gradu zaključno do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 xml:space="preserve"> 2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AE0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51934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717BAF36" w14:textId="77777777" w:rsidR="00C467A1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Kontakt osoba: Lada Šago, Ivan Meštrović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, Dijana Bojić, </w:t>
            </w:r>
          </w:p>
          <w:p w14:paraId="2C3B21EB" w14:textId="04258E4A" w:rsidR="00DB1522" w:rsidRPr="00DB1522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e-mail:</w:t>
            </w:r>
            <w:r w:rsidRPr="00DB152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Pr="00DB1522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DB1522">
              <w:rPr>
                <w:rFonts w:ascii="Arial Narrow" w:hAnsi="Arial Narrow"/>
                <w:sz w:val="20"/>
                <w:szCs w:val="20"/>
              </w:rPr>
              <w:t xml:space="preserve"> ; </w:t>
            </w:r>
            <w:hyperlink r:id="rId6" w:history="1"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 xml:space="preserve">dijana.bojic@trogir.hr </w:t>
            </w:r>
          </w:p>
          <w:p w14:paraId="73911207" w14:textId="2FD06515" w:rsidR="00DB1522" w:rsidRPr="00DB1522" w:rsidRDefault="00000000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DB1522"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 xml:space="preserve"> 415</w:t>
            </w:r>
            <w:r w:rsidR="00C946A5">
              <w:rPr>
                <w:rFonts w:ascii="Arial Narrow" w:hAnsi="Arial Narrow" w:cs="Times New Roman"/>
                <w:sz w:val="20"/>
                <w:szCs w:val="20"/>
              </w:rPr>
              <w:t>,021/ 798 581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, 021/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444</w:t>
            </w:r>
            <w:r w:rsidR="00AD76D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467A1">
              <w:rPr>
                <w:rFonts w:ascii="Arial Narrow" w:hAnsi="Arial Narrow" w:cs="Times New Roman"/>
                <w:sz w:val="20"/>
                <w:szCs w:val="20"/>
              </w:rPr>
              <w:t>575</w:t>
            </w:r>
          </w:p>
          <w:p w14:paraId="4DB73E64" w14:textId="4BD35E73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4C289B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A5582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C60515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8F06A9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A51934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,  na poveznici 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Javne usluge-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sa </w:t>
            </w:r>
            <w:r w:rsidR="004156E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>javnošću</w:t>
            </w:r>
            <w:r w:rsidR="001A05DB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09E158B9" w14:textId="2D387733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4156E3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</w:t>
            </w:r>
            <w:r w:rsidR="002A23D4">
              <w:rPr>
                <w:rFonts w:ascii="Arial Narrow" w:hAnsi="Arial Narrow" w:cs="Times New Roman"/>
                <w:sz w:val="20"/>
                <w:szCs w:val="20"/>
              </w:rPr>
              <w:t>razmatrati  i objaviti.</w:t>
            </w:r>
          </w:p>
        </w:tc>
      </w:tr>
    </w:tbl>
    <w:p w14:paraId="433FA2AA" w14:textId="77777777" w:rsidR="00E47580" w:rsidRDefault="00E47580" w:rsidP="00E47580"/>
    <w:p w14:paraId="7B50371C" w14:textId="77777777" w:rsidR="00E47580" w:rsidRDefault="00E47580" w:rsidP="00E47580"/>
    <w:p w14:paraId="454A038F" w14:textId="77777777" w:rsidR="00F917C2" w:rsidRDefault="00F917C2"/>
    <w:sectPr w:rsidR="00F9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5"/>
    <w:rsid w:val="000B3A23"/>
    <w:rsid w:val="001952CC"/>
    <w:rsid w:val="001A05DB"/>
    <w:rsid w:val="001C23A2"/>
    <w:rsid w:val="002A23D4"/>
    <w:rsid w:val="004156E3"/>
    <w:rsid w:val="004B62A3"/>
    <w:rsid w:val="004C289B"/>
    <w:rsid w:val="004D0A0E"/>
    <w:rsid w:val="00535F2F"/>
    <w:rsid w:val="005C5BFB"/>
    <w:rsid w:val="007652D5"/>
    <w:rsid w:val="007A5582"/>
    <w:rsid w:val="008F06A9"/>
    <w:rsid w:val="009238F0"/>
    <w:rsid w:val="00A51934"/>
    <w:rsid w:val="00AD76DC"/>
    <w:rsid w:val="00AE02C0"/>
    <w:rsid w:val="00C270D4"/>
    <w:rsid w:val="00C467A1"/>
    <w:rsid w:val="00C60515"/>
    <w:rsid w:val="00C946A5"/>
    <w:rsid w:val="00DB1522"/>
    <w:rsid w:val="00E47580"/>
    <w:rsid w:val="00E60FD3"/>
    <w:rsid w:val="00EF27FF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C0"/>
  <w15:chartTrackingRefBased/>
  <w15:docId w15:val="{9A57481E-6606-400A-A7CB-DA521B6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5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%20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mestrovic@trogir.hr" TargetMode="External"/><Relationship Id="rId5" Type="http://schemas.openxmlformats.org/officeDocument/2006/relationships/hyperlink" Target="mailto:lada.sago@trogir.hr" TargetMode="External"/><Relationship Id="rId4" Type="http://schemas.openxmlformats.org/officeDocument/2006/relationships/hyperlink" Target="mailto:Ivan.mestrovic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25</cp:revision>
  <cp:lastPrinted>2024-04-19T06:48:00Z</cp:lastPrinted>
  <dcterms:created xsi:type="dcterms:W3CDTF">2022-10-18T10:07:00Z</dcterms:created>
  <dcterms:modified xsi:type="dcterms:W3CDTF">2024-04-19T07:09:00Z</dcterms:modified>
</cp:coreProperties>
</file>