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650A" w14:textId="77777777" w:rsidR="00AF042B" w:rsidRPr="00FF4C43" w:rsidRDefault="00AF042B" w:rsidP="00AF042B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  <w:r w:rsidRPr="007A4E68">
        <w:rPr>
          <w:rFonts w:ascii="Times New Roman" w:eastAsia="Times New Roman" w:hAnsi="Times New Roman" w:cs="Times New Roman"/>
          <w:b/>
          <w:bCs/>
          <w:lang w:val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val="hr-HR"/>
        </w:rPr>
        <w:t xml:space="preserve">   </w:t>
      </w:r>
      <w:bookmarkStart w:id="0" w:name="_Toc468978616"/>
      <w:r w:rsidRPr="00FF4C43"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  <w:t>Obrazac za sudjelovanje u postupku savjetovanja s javnošću</w:t>
      </w:r>
      <w:bookmarkEnd w:id="0"/>
    </w:p>
    <w:p w14:paraId="603411F7" w14:textId="77777777" w:rsidR="00AF042B" w:rsidRPr="00FF4C43" w:rsidRDefault="00AF042B" w:rsidP="00AF042B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AF042B" w:rsidRPr="00FF4C43" w14:paraId="446AA5BE" w14:textId="77777777" w:rsidTr="00E37005">
        <w:tc>
          <w:tcPr>
            <w:tcW w:w="9287" w:type="dxa"/>
            <w:gridSpan w:val="2"/>
            <w:shd w:val="clear" w:color="auto" w:fill="E5DFEC"/>
          </w:tcPr>
          <w:p w14:paraId="48A208B2" w14:textId="77777777" w:rsidR="00AF042B" w:rsidRPr="00FF4C43" w:rsidRDefault="00AF042B" w:rsidP="00E3700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OBRAZAC</w:t>
            </w:r>
          </w:p>
          <w:p w14:paraId="0B3477F3" w14:textId="5CADFFF0" w:rsidR="00AF042B" w:rsidRDefault="00AF042B" w:rsidP="00E370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sudjelovanja u postupku savjetovanja s javnošću -  </w:t>
            </w:r>
            <w:r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Nacrt prijedloga </w:t>
            </w:r>
            <w:r w:rsidR="001E1680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Programa mjera poticanja poduzetništva </w:t>
            </w:r>
          </w:p>
          <w:p w14:paraId="157BAB63" w14:textId="5A93A554" w:rsidR="00AF042B" w:rsidRPr="00FF4C43" w:rsidRDefault="00AF042B" w:rsidP="001E1680">
            <w:pPr>
              <w:spacing w:after="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                                                                                   </w:t>
            </w:r>
            <w:r w:rsidR="001E1680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    </w:t>
            </w:r>
            <w:r w:rsidR="000A7810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području 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Grada Trogira </w:t>
            </w:r>
          </w:p>
        </w:tc>
      </w:tr>
      <w:tr w:rsidR="00AF042B" w:rsidRPr="00FF4C43" w14:paraId="552F00AB" w14:textId="77777777" w:rsidTr="00E37005">
        <w:tc>
          <w:tcPr>
            <w:tcW w:w="9287" w:type="dxa"/>
            <w:gridSpan w:val="2"/>
            <w:shd w:val="clear" w:color="auto" w:fill="auto"/>
            <w:vAlign w:val="center"/>
          </w:tcPr>
          <w:p w14:paraId="7B3013AD" w14:textId="587F8737" w:rsidR="001E1680" w:rsidRDefault="001E1680" w:rsidP="001E16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  </w:t>
            </w:r>
            <w:r w:rsidR="00AF042B"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Naziv akta / dokumenta za koji se provodi savjetovanje: </w:t>
            </w:r>
            <w:r w:rsidR="00AF042B"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>Nacrt prijedloga</w:t>
            </w:r>
            <w:r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 Programa mjera poticanja poduzetništva </w:t>
            </w:r>
          </w:p>
          <w:p w14:paraId="6D56C651" w14:textId="137770F4" w:rsidR="001E1680" w:rsidRDefault="001E1680" w:rsidP="001E1680">
            <w:pPr>
              <w:spacing w:after="0" w:line="240" w:lineRule="auto"/>
              <w:rPr>
                <w:rFonts w:ascii="Arial Narrow" w:eastAsia="SimSun" w:hAnsi="Arial Narrow" w:cs="Arial"/>
                <w:b/>
                <w:sz w:val="20"/>
                <w:szCs w:val="20"/>
                <w:lang w:val="hr-HR"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                                                                                                    </w:t>
            </w:r>
            <w:r w:rsidR="000A7810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području 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Grada Trogira</w:t>
            </w:r>
          </w:p>
          <w:p w14:paraId="2A428682" w14:textId="1E423778" w:rsidR="001E1680" w:rsidRPr="00FF4C43" w:rsidRDefault="001E1680" w:rsidP="001E1680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23F68C72" w14:textId="77777777" w:rsidTr="00E37005">
        <w:tc>
          <w:tcPr>
            <w:tcW w:w="9287" w:type="dxa"/>
            <w:gridSpan w:val="2"/>
            <w:shd w:val="clear" w:color="auto" w:fill="auto"/>
            <w:vAlign w:val="center"/>
          </w:tcPr>
          <w:p w14:paraId="073978FD" w14:textId="2F732957" w:rsidR="00AF042B" w:rsidRPr="000A7810" w:rsidRDefault="004225B0" w:rsidP="00E37005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val="hr-HR"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    </w:t>
            </w:r>
            <w:r w:rsidR="00AF042B"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Nositelj izrade akta/dokumenta: </w:t>
            </w:r>
            <w:r w:rsidR="000A7810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="00AF042B" w:rsidRPr="000A7810">
              <w:rPr>
                <w:rFonts w:ascii="Arial Narrow" w:eastAsia="SimSun" w:hAnsi="Arial Narrow" w:cs="Times New Roman"/>
                <w:bCs/>
                <w:sz w:val="20"/>
                <w:szCs w:val="20"/>
                <w:lang w:val="hr-HR" w:eastAsia="zh-CN"/>
              </w:rPr>
              <w:t xml:space="preserve">Upravni odjel za društvene djelatnosti  </w:t>
            </w:r>
          </w:p>
          <w:p w14:paraId="42E345B8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F7E5096" w14:textId="77777777" w:rsidTr="00E37005">
        <w:tc>
          <w:tcPr>
            <w:tcW w:w="4643" w:type="dxa"/>
            <w:shd w:val="clear" w:color="auto" w:fill="auto"/>
            <w:vAlign w:val="center"/>
          </w:tcPr>
          <w:p w14:paraId="4476BAC5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  <w:p w14:paraId="19E7EABD" w14:textId="15ECA676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Početak savjetovanja: </w:t>
            </w:r>
            <w:r w:rsidR="0010298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1</w:t>
            </w:r>
            <w:r w:rsidR="00536BB9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4</w:t>
            </w:r>
            <w:r w:rsidR="0010298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.</w:t>
            </w:r>
            <w:r w:rsidR="000A7810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="003540C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02.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202</w:t>
            </w:r>
            <w:r w:rsidR="00D20961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3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. g.</w:t>
            </w:r>
          </w:p>
          <w:p w14:paraId="71251FF6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8480F43" w14:textId="4A013B59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Završetak savjetovanja:</w:t>
            </w:r>
            <w:r w:rsidR="000741E8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="00536BB9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6</w:t>
            </w:r>
            <w:r w:rsidR="0010298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.</w:t>
            </w:r>
            <w:r w:rsidR="00D20961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="003540C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03.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202</w:t>
            </w:r>
            <w:r w:rsidR="00D20961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3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.g.</w:t>
            </w:r>
          </w:p>
        </w:tc>
      </w:tr>
      <w:tr w:rsidR="00AF042B" w:rsidRPr="00FF4C43" w14:paraId="5105D4BA" w14:textId="77777777" w:rsidTr="00E37005">
        <w:tc>
          <w:tcPr>
            <w:tcW w:w="4643" w:type="dxa"/>
            <w:shd w:val="clear" w:color="auto" w:fill="F2F2F2"/>
          </w:tcPr>
          <w:p w14:paraId="4F93C9DF" w14:textId="77777777" w:rsidR="000741E8" w:rsidRDefault="00AF042B" w:rsidP="000741E8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Podnositelj prijedloga i mišljenja </w:t>
            </w:r>
          </w:p>
          <w:p w14:paraId="7F818F9C" w14:textId="7E098DD9" w:rsidR="00AF042B" w:rsidRPr="00FF4C43" w:rsidRDefault="00AF042B" w:rsidP="000741E8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14:paraId="286F4DB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DBE3C85" w14:textId="77777777" w:rsidTr="00E37005">
        <w:tc>
          <w:tcPr>
            <w:tcW w:w="4643" w:type="dxa"/>
            <w:shd w:val="clear" w:color="auto" w:fill="F2F2F2"/>
          </w:tcPr>
          <w:p w14:paraId="67BEBC95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14:paraId="1B55983E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46038B3E" w14:textId="77777777" w:rsidTr="00E37005">
        <w:tc>
          <w:tcPr>
            <w:tcW w:w="4643" w:type="dxa"/>
            <w:shd w:val="clear" w:color="auto" w:fill="F2F2F2"/>
          </w:tcPr>
          <w:p w14:paraId="4624846C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14:paraId="01F8EF5E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5DF95C26" w14:textId="77777777" w:rsidTr="00E37005">
        <w:tc>
          <w:tcPr>
            <w:tcW w:w="4643" w:type="dxa"/>
            <w:shd w:val="clear" w:color="auto" w:fill="auto"/>
          </w:tcPr>
          <w:p w14:paraId="110195CE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Načelni prijedlozi i mišljenje na nacrt akta ili dokumenta</w:t>
            </w:r>
          </w:p>
          <w:p w14:paraId="04DCC6DF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24C613F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71FEECA5" w14:textId="77777777" w:rsidTr="00E37005">
        <w:tc>
          <w:tcPr>
            <w:tcW w:w="4643" w:type="dxa"/>
            <w:vMerge w:val="restart"/>
            <w:shd w:val="clear" w:color="auto" w:fill="auto"/>
          </w:tcPr>
          <w:p w14:paraId="42510116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38A37652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11AF12B7" w14:textId="77777777" w:rsidTr="00E37005">
        <w:tc>
          <w:tcPr>
            <w:tcW w:w="4643" w:type="dxa"/>
            <w:vMerge/>
            <w:shd w:val="clear" w:color="auto" w:fill="auto"/>
          </w:tcPr>
          <w:p w14:paraId="5BC9735F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5A5BE00C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12418476" w14:textId="77777777" w:rsidTr="00E37005">
        <w:tc>
          <w:tcPr>
            <w:tcW w:w="4643" w:type="dxa"/>
            <w:vMerge/>
            <w:shd w:val="clear" w:color="auto" w:fill="auto"/>
          </w:tcPr>
          <w:p w14:paraId="046DAE9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7ED025A7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042D710" w14:textId="77777777" w:rsidTr="00E37005">
        <w:tc>
          <w:tcPr>
            <w:tcW w:w="4643" w:type="dxa"/>
            <w:vMerge/>
            <w:shd w:val="clear" w:color="auto" w:fill="auto"/>
          </w:tcPr>
          <w:p w14:paraId="76836207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2954AB78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514EA49" w14:textId="77777777" w:rsidTr="00E37005">
        <w:tc>
          <w:tcPr>
            <w:tcW w:w="4643" w:type="dxa"/>
            <w:vMerge/>
            <w:shd w:val="clear" w:color="auto" w:fill="auto"/>
          </w:tcPr>
          <w:p w14:paraId="0F414AB2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56DB45E3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42DBDAB0" w14:textId="77777777" w:rsidTr="00E37005">
        <w:tc>
          <w:tcPr>
            <w:tcW w:w="4643" w:type="dxa"/>
            <w:shd w:val="clear" w:color="auto" w:fill="auto"/>
          </w:tcPr>
          <w:p w14:paraId="7E6CBDA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CB55071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7A84DB2" w14:textId="77777777" w:rsidTr="00E37005">
        <w:tc>
          <w:tcPr>
            <w:tcW w:w="9287" w:type="dxa"/>
            <w:gridSpan w:val="2"/>
            <w:shd w:val="clear" w:color="auto" w:fill="DBE5F1"/>
          </w:tcPr>
          <w:p w14:paraId="1A0167A0" w14:textId="649A6263" w:rsidR="001166F5" w:rsidRDefault="00AF042B" w:rsidP="002C4F12">
            <w:pPr>
              <w:spacing w:after="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Popunjeni obrazac s prilogom potrebno je dostaviti zaključno do 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6</w:t>
            </w:r>
            <w:r w:rsidR="000741E8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0A781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ožujka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202</w:t>
            </w:r>
            <w:r w:rsidR="000A781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3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.g.  na adresu elektronske pošte: </w:t>
            </w:r>
          </w:p>
          <w:p w14:paraId="283E2E8F" w14:textId="57BAFE35" w:rsidR="0031772D" w:rsidRDefault="00000000" w:rsidP="002C4F12">
            <w:pPr>
              <w:spacing w:after="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hyperlink r:id="rId4" w:history="1">
              <w:r w:rsidR="0031772D" w:rsidRPr="00513133">
                <w:rPr>
                  <w:rStyle w:val="Hiperveza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ruza.kovacevic.bilic@trogir.hr</w:t>
              </w:r>
            </w:hyperlink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ili</w:t>
            </w:r>
            <w:r w:rsidR="002C4F1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osobnom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predajom na 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pisarnicu Grada Trogira,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Put Muline 2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a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, Trogir, od 1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4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.0</w:t>
            </w:r>
            <w:r w:rsidR="002C4F1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.2023. do 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6</w:t>
            </w:r>
            <w:r w:rsidR="00C1404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03.2023.godine ili poštom na adresu</w:t>
            </w:r>
            <w:r w:rsidR="00AF042B"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Trg Ivana Pavla II br.1</w:t>
            </w:r>
            <w:r w:rsidR="00707D5C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/II,</w:t>
            </w:r>
            <w:r w:rsidR="00AF042B"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21 220 Trogir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="002C4F1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</w:p>
          <w:p w14:paraId="77AA85AB" w14:textId="77777777" w:rsidR="003C7369" w:rsidRDefault="00AF042B" w:rsidP="001166F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Kontakt osoba: Ante Buble,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e-mail: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hyperlink r:id="rId5" w:history="1">
              <w:r w:rsidR="001166F5" w:rsidRPr="00513133">
                <w:rPr>
                  <w:rStyle w:val="Hiperveza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ante.buble@trogir.hr</w:t>
              </w:r>
            </w:hyperlink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,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tel.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021/800-430.</w:t>
            </w:r>
          </w:p>
          <w:p w14:paraId="40481944" w14:textId="067B0D68" w:rsidR="00AF042B" w:rsidRPr="00FF4C43" w:rsidRDefault="00AF042B" w:rsidP="001166F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 završetku savjetovanja,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 xml:space="preserve">svi pristigli </w:t>
            </w:r>
            <w:r w:rsidR="00D773FB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>prijedlozi i mišljenja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 xml:space="preserve"> bit će razmotreni te ili prihvaćeni ili neprihvaćeni, odnosno primljeni na znanje uz obrazloženja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koja su sastavni dio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>Izvješća o savjetovanju s javnošću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 Izvješće će biti objavljeno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do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10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 </w:t>
            </w:r>
            <w:r w:rsidR="000A781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ožujka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.202</w:t>
            </w:r>
            <w:r w:rsidR="000A781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3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.g. (očekivani termin) na internetskoj stranici </w:t>
            </w:r>
            <w:hyperlink r:id="rId6" w:history="1">
              <w:r w:rsidRPr="00FF4C43">
                <w:rPr>
                  <w:rFonts w:ascii="Arial Narrow" w:eastAsia="SimSun" w:hAnsi="Arial Narrow" w:cs="Times New Roman"/>
                  <w:color w:val="0000FF"/>
                  <w:sz w:val="20"/>
                  <w:szCs w:val="20"/>
                  <w:u w:val="single"/>
                  <w:lang w:val="hr-HR" w:eastAsia="zh-CN"/>
                </w:rPr>
                <w:t>www.trogir.hr</w:t>
              </w:r>
            </w:hyperlink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 na poveznici javne usluge, otvorena savjetovanja s javnošću https://trogir.hr/otvoreni/. </w:t>
            </w:r>
          </w:p>
          <w:p w14:paraId="28FE1CEC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0B8E20F" w14:textId="77777777" w:rsidR="00AF042B" w:rsidRDefault="00AF042B"/>
    <w:sectPr w:rsidR="00AF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B"/>
    <w:rsid w:val="000741E8"/>
    <w:rsid w:val="000A7810"/>
    <w:rsid w:val="00102986"/>
    <w:rsid w:val="001166F5"/>
    <w:rsid w:val="001E1680"/>
    <w:rsid w:val="002C4F12"/>
    <w:rsid w:val="0031772D"/>
    <w:rsid w:val="003540C6"/>
    <w:rsid w:val="003C7369"/>
    <w:rsid w:val="004225B0"/>
    <w:rsid w:val="00536BB9"/>
    <w:rsid w:val="00707D5C"/>
    <w:rsid w:val="00A061DC"/>
    <w:rsid w:val="00AF042B"/>
    <w:rsid w:val="00C14040"/>
    <w:rsid w:val="00D20961"/>
    <w:rsid w:val="00D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AB9E"/>
  <w15:chartTrackingRefBased/>
  <w15:docId w15:val="{6CC34CDB-A8F5-4B74-BB3E-98367E3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66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ante.buble@trogir.hr" TargetMode="External"/><Relationship Id="rId4" Type="http://schemas.openxmlformats.org/officeDocument/2006/relationships/hyperlink" Target="mailto:ruza.kovacevic.bilic@trogi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Buble</dc:creator>
  <cp:keywords/>
  <dc:description/>
  <cp:lastModifiedBy>Ante Buble</cp:lastModifiedBy>
  <cp:revision>12</cp:revision>
  <cp:lastPrinted>2023-02-13T13:17:00Z</cp:lastPrinted>
  <dcterms:created xsi:type="dcterms:W3CDTF">2022-11-04T11:28:00Z</dcterms:created>
  <dcterms:modified xsi:type="dcterms:W3CDTF">2023-02-14T10:24:00Z</dcterms:modified>
</cp:coreProperties>
</file>