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221F7B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221F7B" w:rsidRPr="00C60263" w:rsidRDefault="00221F7B" w:rsidP="00221F7B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221F7B" w:rsidRPr="00C60263" w:rsidRDefault="00221F7B" w:rsidP="00221F7B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221F7B" w:rsidRPr="00C60263" w:rsidRDefault="00221F7B" w:rsidP="00221F7B">
      <w:pPr>
        <w:ind w:right="4819"/>
        <w:jc w:val="center"/>
        <w:rPr>
          <w:i/>
          <w:sz w:val="20"/>
          <w:szCs w:val="20"/>
          <w:lang w:val="hr-HR"/>
        </w:rPr>
      </w:pPr>
    </w:p>
    <w:p w:rsidR="00221F7B" w:rsidRPr="00A1339D" w:rsidRDefault="00221F7B" w:rsidP="00221F7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221F7B" w:rsidRPr="00A1339D" w:rsidRDefault="00221F7B" w:rsidP="00221F7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221F7B" w:rsidRPr="00A1339D" w:rsidRDefault="00221F7B" w:rsidP="00221F7B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221F7B" w:rsidRPr="00A1339D" w:rsidRDefault="00221F7B" w:rsidP="00221F7B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221F7B" w:rsidRPr="00A1339D" w:rsidRDefault="00221F7B" w:rsidP="00221F7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C60263">
        <w:rPr>
          <w:b/>
          <w:sz w:val="22"/>
          <w:lang w:val="hr-HR"/>
        </w:rPr>
        <w:t xml:space="preserve"> </w:t>
      </w:r>
      <w:r w:rsidR="00152E8D">
        <w:rPr>
          <w:b/>
          <w:sz w:val="22"/>
          <w:lang w:val="hr-HR"/>
        </w:rPr>
        <w:t>POKUSNOG RADA</w:t>
      </w:r>
    </w:p>
    <w:p w:rsidR="00C60263" w:rsidRPr="00780805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 xml:space="preserve">prijavu </w:t>
      </w:r>
      <w:r w:rsidR="00152E8D">
        <w:rPr>
          <w:sz w:val="22"/>
          <w:lang w:val="hr-HR"/>
        </w:rPr>
        <w:t>pokusnog rada za</w:t>
      </w:r>
      <w:r w:rsidR="00780805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 </w:t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152E8D">
        <w:rPr>
          <w:sz w:val="22"/>
          <w:u w:val="single"/>
          <w:lang w:val="hr-HR"/>
        </w:rPr>
        <w:tab/>
      </w:r>
      <w:r w:rsidR="00152E8D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152E8D">
        <w:rPr>
          <w:sz w:val="22"/>
          <w:lang w:val="hr-HR"/>
        </w:rPr>
        <w:t>143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>Zakona o gradnji sljedeća dokumentacija</w:t>
      </w:r>
      <w:r w:rsidRPr="009C544A">
        <w:rPr>
          <w:sz w:val="22"/>
          <w:lang w:val="hr-HR"/>
        </w:rPr>
        <w:t>:</w:t>
      </w:r>
    </w:p>
    <w:p w:rsidR="00152E8D" w:rsidRPr="0050335B" w:rsidRDefault="00152E8D" w:rsidP="00221F7B">
      <w:pPr>
        <w:keepNext/>
        <w:keepLines/>
        <w:numPr>
          <w:ilvl w:val="0"/>
          <w:numId w:val="6"/>
        </w:numPr>
        <w:spacing w:before="240" w:line="360" w:lineRule="auto"/>
        <w:rPr>
          <w:rFonts w:cs="Arial"/>
          <w:sz w:val="22"/>
          <w:szCs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plan i program ispitivanja temeljnih zahtjeva za građevinu u tijeku pokusnog rada</w:t>
      </w:r>
    </w:p>
    <w:p w:rsidR="00152E8D" w:rsidRPr="00152A27" w:rsidRDefault="00152E8D" w:rsidP="00152E8D">
      <w:pPr>
        <w:keepNext/>
        <w:keepLines/>
        <w:numPr>
          <w:ilvl w:val="0"/>
          <w:numId w:val="6"/>
        </w:numPr>
        <w:spacing w:line="360" w:lineRule="auto"/>
        <w:rPr>
          <w:rFonts w:cs="Arial"/>
          <w:sz w:val="22"/>
          <w:szCs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plan i program ispitivanja zadovoljavanja uvjeta priključenja građevine na energetsku infrastrukturu</w:t>
      </w:r>
    </w:p>
    <w:p w:rsidR="00152E8D" w:rsidRPr="0050335B" w:rsidRDefault="00152E8D" w:rsidP="00152E8D">
      <w:pPr>
        <w:keepNext/>
        <w:keepLines/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usporedne vrijednosti parametara koji se ispituju u pokusnom radu i vrijednosti tolerancije</w:t>
      </w:r>
    </w:p>
    <w:p w:rsidR="005027D1" w:rsidRDefault="00152E8D" w:rsidP="00152E8D">
      <w:pPr>
        <w:spacing w:line="276" w:lineRule="auto"/>
        <w:ind w:left="709"/>
        <w:rPr>
          <w:sz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predviđeni završetak pokusnog rada</w:t>
      </w: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221F7B" w:rsidRPr="00D065FE" w:rsidRDefault="00221F7B" w:rsidP="00221F7B">
      <w:pPr>
        <w:rPr>
          <w:rFonts w:ascii="Calibri" w:hAnsi="Calibri"/>
          <w:sz w:val="21"/>
          <w:szCs w:val="21"/>
          <w:lang w:val="hr-HR"/>
        </w:rPr>
      </w:pPr>
      <w:bookmarkStart w:id="0" w:name="_GoBack"/>
      <w:bookmarkEnd w:id="0"/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221F7B" w:rsidRPr="00D065FE" w:rsidRDefault="00221F7B" w:rsidP="00221F7B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221F7B" w:rsidRDefault="00221F7B" w:rsidP="00221F7B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221F7B" w:rsidRPr="00D065FE" w:rsidRDefault="00221F7B" w:rsidP="00221F7B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221F7B" w:rsidRPr="00D065FE" w:rsidRDefault="00221F7B" w:rsidP="00221F7B">
      <w:pPr>
        <w:rPr>
          <w:sz w:val="21"/>
          <w:szCs w:val="21"/>
        </w:rPr>
      </w:pPr>
    </w:p>
    <w:p w:rsidR="00221F7B" w:rsidRPr="00D065FE" w:rsidRDefault="00221F7B" w:rsidP="00221F7B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221F7B" w:rsidRDefault="00221F7B" w:rsidP="00221F7B">
      <w:pPr>
        <w:rPr>
          <w:sz w:val="22"/>
          <w:lang w:val="hr-HR"/>
        </w:rPr>
      </w:pPr>
    </w:p>
    <w:p w:rsidR="00221F7B" w:rsidRDefault="00221F7B" w:rsidP="00221F7B">
      <w:pPr>
        <w:rPr>
          <w:sz w:val="22"/>
          <w:lang w:val="hr-HR"/>
        </w:rPr>
      </w:pPr>
    </w:p>
    <w:p w:rsidR="00221F7B" w:rsidRDefault="00221F7B" w:rsidP="00221F7B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221F7B" w:rsidRPr="005027D1" w:rsidRDefault="00221F7B" w:rsidP="00221F7B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221F7B" w:rsidRDefault="00221F7B" w:rsidP="00221F7B">
      <w:pPr>
        <w:ind w:left="5387"/>
        <w:jc w:val="center"/>
        <w:rPr>
          <w:sz w:val="22"/>
          <w:lang w:val="hr-HR"/>
        </w:rPr>
      </w:pPr>
    </w:p>
    <w:p w:rsidR="00221F7B" w:rsidRDefault="00221F7B" w:rsidP="00221F7B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221F7B" w:rsidRPr="002C5E53" w:rsidRDefault="00221F7B" w:rsidP="00221F7B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221F7B" w:rsidRPr="005027D1" w:rsidRDefault="00221F7B" w:rsidP="00221F7B">
      <w:pPr>
        <w:rPr>
          <w:i/>
          <w:szCs w:val="18"/>
          <w:lang w:val="hr-HR"/>
        </w:rPr>
      </w:pPr>
    </w:p>
    <w:p w:rsidR="00E246B3" w:rsidRPr="005027D1" w:rsidRDefault="00E246B3" w:rsidP="00221F7B">
      <w:pPr>
        <w:rPr>
          <w:i/>
          <w:szCs w:val="18"/>
          <w:lang w:val="hr-HR"/>
        </w:rPr>
      </w:pP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52E8D"/>
    <w:rsid w:val="001D560E"/>
    <w:rsid w:val="0020083F"/>
    <w:rsid w:val="00221F7B"/>
    <w:rsid w:val="002937B1"/>
    <w:rsid w:val="002A4DA9"/>
    <w:rsid w:val="003C273B"/>
    <w:rsid w:val="004A5B9C"/>
    <w:rsid w:val="005027D1"/>
    <w:rsid w:val="0056707C"/>
    <w:rsid w:val="005F317E"/>
    <w:rsid w:val="006F5AE4"/>
    <w:rsid w:val="007344ED"/>
    <w:rsid w:val="00780805"/>
    <w:rsid w:val="00790E1D"/>
    <w:rsid w:val="00847CC0"/>
    <w:rsid w:val="00865C67"/>
    <w:rsid w:val="008A04CC"/>
    <w:rsid w:val="008A38B5"/>
    <w:rsid w:val="0092414F"/>
    <w:rsid w:val="009304A2"/>
    <w:rsid w:val="009A6941"/>
    <w:rsid w:val="009C544A"/>
    <w:rsid w:val="00A0086B"/>
    <w:rsid w:val="00A029AB"/>
    <w:rsid w:val="00A23A8F"/>
    <w:rsid w:val="00A4149C"/>
    <w:rsid w:val="00A71A71"/>
    <w:rsid w:val="00B743DF"/>
    <w:rsid w:val="00BD28F7"/>
    <w:rsid w:val="00C60263"/>
    <w:rsid w:val="00C860BD"/>
    <w:rsid w:val="00C97E2A"/>
    <w:rsid w:val="00CB390F"/>
    <w:rsid w:val="00D06AE2"/>
    <w:rsid w:val="00D241C1"/>
    <w:rsid w:val="00D50677"/>
    <w:rsid w:val="00DC7B8C"/>
    <w:rsid w:val="00E15F4E"/>
    <w:rsid w:val="00E246B3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21F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21F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D76-1BFA-471F-BC88-40267BC4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2023-01-17T21:26:00Z</dcterms:created>
  <dcterms:modified xsi:type="dcterms:W3CDTF">2023-01-17T21:26:00Z</dcterms:modified>
</cp:coreProperties>
</file>