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9C3A60" w:rsidRDefault="00EA0BBC" w:rsidP="009C3A60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C74002">
        <w:rPr>
          <w:rFonts w:ascii="Times New Roman" w:hAnsi="Times New Roman"/>
          <w:color w:val="000000" w:themeColor="text1"/>
        </w:rPr>
        <w:t>Na temelju</w:t>
      </w:r>
      <w:r w:rsidR="00500A7B" w:rsidRPr="00C74002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0A547B">
        <w:rPr>
          <w:rFonts w:ascii="Times New Roman" w:hAnsi="Times New Roman"/>
          <w:color w:val="000000" w:themeColor="text1"/>
        </w:rPr>
        <w:t>45</w:t>
      </w:r>
      <w:r w:rsidR="00500A7B" w:rsidRPr="00C74002">
        <w:rPr>
          <w:rFonts w:ascii="Times New Roman" w:hAnsi="Times New Roman"/>
          <w:color w:val="000000" w:themeColor="text1"/>
        </w:rPr>
        <w:t xml:space="preserve">. </w:t>
      </w:r>
      <w:r w:rsidRPr="00C74002">
        <w:rPr>
          <w:rFonts w:ascii="Times New Roman" w:hAnsi="Times New Roman"/>
          <w:color w:val="000000" w:themeColor="text1"/>
        </w:rPr>
        <w:t xml:space="preserve">Zakona o </w:t>
      </w:r>
      <w:r w:rsidR="00DF33EA" w:rsidRPr="00C74002">
        <w:rPr>
          <w:rFonts w:ascii="Times New Roman" w:hAnsi="Times New Roman"/>
          <w:color w:val="000000" w:themeColor="text1"/>
        </w:rPr>
        <w:t xml:space="preserve">proračunu </w:t>
      </w:r>
      <w:r w:rsidR="00500A7B" w:rsidRPr="00C74002">
        <w:rPr>
          <w:rFonts w:ascii="Times New Roman" w:hAnsi="Times New Roman"/>
          <w:color w:val="000000" w:themeColor="text1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2E7150">
        <w:rPr>
          <w:rFonts w:ascii="Times New Roman" w:hAnsi="Times New Roman"/>
          <w:color w:val="000000" w:themeColor="text1"/>
        </w:rPr>
        <w:t>144/21</w:t>
      </w:r>
      <w:r w:rsidR="00500A7B" w:rsidRPr="00C74002">
        <w:rPr>
          <w:rFonts w:ascii="Times New Roman" w:hAnsi="Times New Roman"/>
          <w:color w:val="000000" w:themeColor="text1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8A6F5C"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="009913D9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 w:rsidR="00DE7D81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2E484D">
        <w:rPr>
          <w:rFonts w:ascii="Times New Roman" w:eastAsia="SimSun" w:hAnsi="Times New Roman"/>
          <w:color w:val="000000" w:themeColor="text1"/>
          <w:kern w:val="1"/>
          <w:lang w:eastAsia="zh-CN"/>
        </w:rPr>
        <w:t>3</w:t>
      </w:r>
      <w:r w:rsidR="00EE11BB">
        <w:rPr>
          <w:rFonts w:ascii="Times New Roman" w:eastAsia="SimSun" w:hAnsi="Times New Roman"/>
          <w:color w:val="000000" w:themeColor="text1"/>
          <w:kern w:val="1"/>
          <w:lang w:eastAsia="zh-CN"/>
        </w:rPr>
        <w:t>/19</w:t>
      </w:r>
      <w:r w:rsidR="00CC788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DE7D81">
        <w:rPr>
          <w:rFonts w:ascii="Times New Roman" w:eastAsia="SimSun" w:hAnsi="Times New Roman"/>
          <w:color w:val="000000" w:themeColor="text1"/>
          <w:kern w:val="1"/>
          <w:lang w:eastAsia="zh-CN"/>
        </w:rPr>
        <w:t>5/20</w:t>
      </w:r>
      <w:r w:rsidR="00CC788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9/21</w:t>
      </w:r>
      <w:r w:rsidR="00500A7B"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9C3A60">
        <w:rPr>
          <w:rFonts w:ascii="Times New Roman" w:eastAsia="Times New Roman" w:hAnsi="Times New Roman"/>
          <w:bCs/>
          <w:color w:val="000000" w:themeColor="text1"/>
          <w:lang w:eastAsia="hr-HR"/>
        </w:rPr>
        <w:t>ijeće Grada Trogira na 8. sjednici održanoj 31.svibnja</w:t>
      </w:r>
      <w:r w:rsidR="002E7150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2022</w:t>
      </w:r>
      <w:r w:rsidR="00DF33EA"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500A7B" w:rsidRPr="00C74002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C74002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500A7B" w:rsidRPr="00C74002" w:rsidRDefault="00DF33EA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="0074407B">
        <w:rPr>
          <w:rStyle w:val="Istaknuto"/>
          <w:rFonts w:ascii="Times New Roman" w:hAnsi="Times New Roman"/>
          <w:b/>
          <w:i w:val="0"/>
          <w:color w:val="000000" w:themeColor="text1"/>
        </w:rPr>
        <w:t>I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 Izmjene i dopune</w:t>
      </w:r>
      <w:r w:rsidR="002E7150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Proračuna Grada Trogira za 2022</w:t>
      </w:r>
      <w:r w:rsidRPr="00C74002">
        <w:rPr>
          <w:rStyle w:val="Istaknuto"/>
          <w:rFonts w:ascii="Times New Roman" w:hAnsi="Times New Roman"/>
          <w:b/>
          <w:i w:val="0"/>
          <w:color w:val="000000" w:themeColor="text1"/>
        </w:rPr>
        <w:t>.g.</w:t>
      </w:r>
    </w:p>
    <w:p w:rsidR="00741CE3" w:rsidRPr="00C74002" w:rsidRDefault="00741CE3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C74002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E50041" w:rsidRPr="00C74002" w:rsidRDefault="00DF33EA" w:rsidP="009913D9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 w:rsidR="002E7150">
        <w:rPr>
          <w:color w:val="000000" w:themeColor="text1"/>
          <w:sz w:val="22"/>
        </w:rPr>
        <w:t xml:space="preserve"> Proračuna Grada Trogira za 2022</w:t>
      </w:r>
      <w:r w:rsidRPr="00C74002">
        <w:rPr>
          <w:color w:val="000000" w:themeColor="text1"/>
          <w:sz w:val="22"/>
        </w:rPr>
        <w:t>.g. ( „Službeni glasnik Grada Trogira „</w:t>
      </w:r>
      <w:r w:rsidR="002E7150">
        <w:rPr>
          <w:color w:val="000000" w:themeColor="text1"/>
          <w:sz w:val="22"/>
        </w:rPr>
        <w:t xml:space="preserve"> br. 28</w:t>
      </w:r>
      <w:r w:rsidR="00CC7889">
        <w:rPr>
          <w:color w:val="000000" w:themeColor="text1"/>
          <w:sz w:val="22"/>
        </w:rPr>
        <w:t>/21</w:t>
      </w:r>
      <w:r w:rsidR="0074407B">
        <w:rPr>
          <w:color w:val="000000" w:themeColor="text1"/>
          <w:sz w:val="22"/>
        </w:rPr>
        <w:t xml:space="preserve"> i</w:t>
      </w:r>
      <w:r w:rsidR="00224CB1">
        <w:rPr>
          <w:color w:val="000000" w:themeColor="text1"/>
          <w:sz w:val="22"/>
        </w:rPr>
        <w:t xml:space="preserve"> 7/22</w:t>
      </w:r>
      <w:r w:rsidR="0074407B">
        <w:rPr>
          <w:color w:val="000000" w:themeColor="text1"/>
          <w:sz w:val="22"/>
        </w:rPr>
        <w:t xml:space="preserve"> </w:t>
      </w:r>
      <w:r w:rsidRPr="00C74002">
        <w:rPr>
          <w:color w:val="000000" w:themeColor="text1"/>
          <w:sz w:val="22"/>
        </w:rPr>
        <w:t>)</w:t>
      </w:r>
    </w:p>
    <w:p w:rsidR="00DF33EA" w:rsidRPr="00C74002" w:rsidRDefault="00DF33EA" w:rsidP="00DF33EA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DF33EA" w:rsidRPr="00C74002" w:rsidRDefault="00DF33EA" w:rsidP="00DF33EA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DF33EA" w:rsidRPr="00C74002" w:rsidTr="005654AC">
        <w:trPr>
          <w:trHeight w:val="686"/>
        </w:trPr>
        <w:tc>
          <w:tcPr>
            <w:tcW w:w="4800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</w:p>
          <w:p w:rsidR="00DF33EA" w:rsidRPr="00C74002" w:rsidRDefault="00DF33EA" w:rsidP="005654AC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DF33EA" w:rsidRPr="00C74002" w:rsidRDefault="000A547B" w:rsidP="005654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2022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DF33EA" w:rsidRPr="00C74002" w:rsidRDefault="00CC7889" w:rsidP="005654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74407B">
              <w:rPr>
                <w:rFonts w:ascii="Times New Roman" w:hAnsi="Times New Roman"/>
                <w:b/>
              </w:rPr>
              <w:t>I</w:t>
            </w:r>
            <w:r w:rsidR="00DF33EA" w:rsidRPr="00C74002">
              <w:rPr>
                <w:rFonts w:ascii="Times New Roman" w:hAnsi="Times New Roman"/>
                <w:b/>
              </w:rPr>
              <w:t>. IZ</w:t>
            </w:r>
            <w:r w:rsidR="00DE7D81">
              <w:rPr>
                <w:rFonts w:ascii="Times New Roman" w:hAnsi="Times New Roman"/>
                <w:b/>
              </w:rPr>
              <w:t xml:space="preserve">MJENE I </w:t>
            </w:r>
            <w:r w:rsidR="000A547B">
              <w:rPr>
                <w:rFonts w:ascii="Times New Roman" w:hAnsi="Times New Roman"/>
                <w:b/>
              </w:rPr>
              <w:t>DOPUNE PRORAČUNA ZA 2022</w:t>
            </w:r>
            <w:r w:rsidR="00DF33EA" w:rsidRPr="00C74002">
              <w:rPr>
                <w:rFonts w:ascii="Times New Roman" w:hAnsi="Times New Roman"/>
                <w:b/>
              </w:rPr>
              <w:t>.G.</w:t>
            </w:r>
          </w:p>
          <w:p w:rsidR="00DF33EA" w:rsidRPr="00C74002" w:rsidRDefault="00DF33EA" w:rsidP="005654AC">
            <w:pPr>
              <w:jc w:val="center"/>
              <w:rPr>
                <w:rFonts w:ascii="Times New Roman" w:hAnsi="Times New Roman"/>
              </w:rPr>
            </w:pPr>
          </w:p>
        </w:tc>
      </w:tr>
      <w:tr w:rsidR="00DF33EA" w:rsidRPr="00C74002" w:rsidTr="005654AC">
        <w:tc>
          <w:tcPr>
            <w:tcW w:w="4800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123.418.494,00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127.858.014,00</w:t>
            </w:r>
          </w:p>
        </w:tc>
      </w:tr>
      <w:tr w:rsidR="00DF33EA" w:rsidRPr="00C74002" w:rsidTr="005654AC">
        <w:tc>
          <w:tcPr>
            <w:tcW w:w="4800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3.580.000</w:t>
            </w:r>
            <w:r w:rsidR="00321903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3.980.000,00</w:t>
            </w:r>
          </w:p>
        </w:tc>
      </w:tr>
      <w:tr w:rsidR="00DF33EA" w:rsidRPr="00C74002" w:rsidTr="005654AC">
        <w:tc>
          <w:tcPr>
            <w:tcW w:w="4800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77.406.682,00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80.625.702,00</w:t>
            </w:r>
          </w:p>
        </w:tc>
      </w:tr>
      <w:tr w:rsidR="00DF33EA" w:rsidRPr="00C74002" w:rsidTr="005654AC">
        <w:tc>
          <w:tcPr>
            <w:tcW w:w="4800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55.113.812,00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56.734.312,00</w:t>
            </w:r>
          </w:p>
        </w:tc>
      </w:tr>
      <w:tr w:rsidR="00DF33EA" w:rsidRPr="00C74002" w:rsidTr="005654AC">
        <w:tc>
          <w:tcPr>
            <w:tcW w:w="4800" w:type="dxa"/>
          </w:tcPr>
          <w:p w:rsidR="00DF33EA" w:rsidRPr="00C74002" w:rsidRDefault="00DF33EA" w:rsidP="005654AC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</w:p>
        </w:tc>
        <w:tc>
          <w:tcPr>
            <w:tcW w:w="2400" w:type="dxa"/>
          </w:tcPr>
          <w:p w:rsidR="00DF33EA" w:rsidRPr="00C74002" w:rsidRDefault="00A969B5" w:rsidP="004226D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-5.522.000,00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-5.522.000,00</w:t>
            </w:r>
          </w:p>
        </w:tc>
      </w:tr>
    </w:tbl>
    <w:p w:rsidR="00DF33EA" w:rsidRPr="00C74002" w:rsidRDefault="00DF33EA" w:rsidP="00DF33EA">
      <w:pPr>
        <w:rPr>
          <w:rFonts w:ascii="Times New Roman" w:hAnsi="Times New Roman"/>
        </w:rPr>
      </w:pPr>
    </w:p>
    <w:p w:rsidR="00DF33EA" w:rsidRPr="00C74002" w:rsidRDefault="00DF33EA" w:rsidP="00DF33EA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DF33EA" w:rsidRPr="00C74002" w:rsidRDefault="00DF33EA" w:rsidP="00DF33EA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DF33EA" w:rsidRPr="00C74002" w:rsidTr="005654AC">
        <w:tc>
          <w:tcPr>
            <w:tcW w:w="4908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900.000,00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1.870.000,00</w:t>
            </w:r>
          </w:p>
        </w:tc>
      </w:tr>
      <w:tr w:rsidR="00DF33EA" w:rsidRPr="00C74002" w:rsidTr="005654AC">
        <w:tc>
          <w:tcPr>
            <w:tcW w:w="4908" w:type="dxa"/>
          </w:tcPr>
          <w:p w:rsidR="00DF33EA" w:rsidRPr="00C74002" w:rsidRDefault="00DF33EA" w:rsidP="005654AC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1.388.000,00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2.358.000,00</w:t>
            </w:r>
          </w:p>
        </w:tc>
      </w:tr>
      <w:tr w:rsidR="00DF33EA" w:rsidRPr="00C74002" w:rsidTr="005654AC">
        <w:tc>
          <w:tcPr>
            <w:tcW w:w="4908" w:type="dxa"/>
          </w:tcPr>
          <w:p w:rsidR="00DF33EA" w:rsidRPr="00C74002" w:rsidRDefault="00DF33EA" w:rsidP="005654AC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DF33EA" w:rsidRPr="00C74002" w:rsidRDefault="00A969B5" w:rsidP="005654A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-488.000,00</w:t>
            </w:r>
          </w:p>
        </w:tc>
        <w:tc>
          <w:tcPr>
            <w:tcW w:w="2760" w:type="dxa"/>
          </w:tcPr>
          <w:p w:rsidR="00DF33EA" w:rsidRPr="00C74002" w:rsidRDefault="00511746" w:rsidP="005654A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-488.000,00</w:t>
            </w:r>
          </w:p>
        </w:tc>
      </w:tr>
    </w:tbl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802263" w:rsidRDefault="00D10CFE" w:rsidP="00C74002">
      <w:pPr>
        <w:tabs>
          <w:tab w:val="left" w:pos="-180"/>
        </w:tabs>
        <w:rPr>
          <w:rFonts w:ascii="Times New Roman" w:hAnsi="Times New Roman"/>
          <w:b/>
        </w:rPr>
      </w:pPr>
      <w:r w:rsidRPr="00802263">
        <w:rPr>
          <w:rFonts w:ascii="Times New Roman" w:hAnsi="Times New Roman"/>
          <w:b/>
        </w:rPr>
        <w:t xml:space="preserve">C. RASPOLOŽIVA </w:t>
      </w:r>
      <w:r w:rsidR="00802263" w:rsidRPr="00802263">
        <w:rPr>
          <w:rFonts w:ascii="Times New Roman" w:hAnsi="Times New Roman"/>
          <w:b/>
        </w:rPr>
        <w:t xml:space="preserve">SREDSTVA IZ PRETHODNIH GODINA </w:t>
      </w:r>
    </w:p>
    <w:p w:rsidR="00802263" w:rsidRDefault="00802263" w:rsidP="00C74002">
      <w:pPr>
        <w:tabs>
          <w:tab w:val="left" w:pos="-180"/>
        </w:tabs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802263" w:rsidRPr="00C74002" w:rsidTr="005654AC">
        <w:tc>
          <w:tcPr>
            <w:tcW w:w="4908" w:type="dxa"/>
          </w:tcPr>
          <w:p w:rsidR="00802263" w:rsidRPr="00C74002" w:rsidRDefault="00802263" w:rsidP="0056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UKUPAN DONOS VIŠKA/MANJKA IZ PRETHODNE/IH GODINA </w:t>
            </w:r>
            <w:r w:rsidRPr="00C740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0" w:type="dxa"/>
          </w:tcPr>
          <w:p w:rsidR="00802263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6.010</w:t>
            </w:r>
            <w:r w:rsidR="00321903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802263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6.010.000,00</w:t>
            </w:r>
          </w:p>
        </w:tc>
      </w:tr>
      <w:tr w:rsidR="00802263" w:rsidRPr="00C74002" w:rsidTr="005654AC">
        <w:tc>
          <w:tcPr>
            <w:tcW w:w="4908" w:type="dxa"/>
          </w:tcPr>
          <w:p w:rsidR="00802263" w:rsidRPr="00C74002" w:rsidRDefault="00802263" w:rsidP="0056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VIŠAK/MANJAK IZ PRETHODNE/IH GODINA KOJI ĆE SE RASPOREDITI/POKRITI </w:t>
            </w:r>
          </w:p>
        </w:tc>
        <w:tc>
          <w:tcPr>
            <w:tcW w:w="2400" w:type="dxa"/>
          </w:tcPr>
          <w:p w:rsidR="00802263" w:rsidRPr="00C74002" w:rsidRDefault="00A969B5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</w:t>
            </w:r>
            <w:r w:rsidR="00321903">
              <w:rPr>
                <w:rFonts w:ascii="Times New Roman" w:hAnsi="Times New Roman"/>
              </w:rPr>
              <w:t>0.000,00</w:t>
            </w:r>
          </w:p>
        </w:tc>
        <w:tc>
          <w:tcPr>
            <w:tcW w:w="2760" w:type="dxa"/>
          </w:tcPr>
          <w:p w:rsidR="00802263" w:rsidRPr="00C74002" w:rsidRDefault="00511746" w:rsidP="00565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6.010.000,00</w:t>
            </w:r>
          </w:p>
        </w:tc>
      </w:tr>
      <w:tr w:rsidR="00802263" w:rsidRPr="00C74002" w:rsidTr="005654AC">
        <w:tc>
          <w:tcPr>
            <w:tcW w:w="4908" w:type="dxa"/>
          </w:tcPr>
          <w:p w:rsidR="00802263" w:rsidRPr="00C74002" w:rsidRDefault="00802263" w:rsidP="005654AC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</w:t>
            </w:r>
            <w:r>
              <w:rPr>
                <w:rFonts w:ascii="Times New Roman" w:hAnsi="Times New Roman"/>
                <w:b/>
              </w:rPr>
              <w:t xml:space="preserve">TO FINANCIRANJE+RASPOLOŽIVA SREDSTVA IZ PRETHODNIH GODINA </w:t>
            </w:r>
          </w:p>
        </w:tc>
        <w:tc>
          <w:tcPr>
            <w:tcW w:w="2400" w:type="dxa"/>
          </w:tcPr>
          <w:p w:rsidR="00802263" w:rsidRPr="00C74002" w:rsidRDefault="00321903" w:rsidP="005654A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802263" w:rsidRPr="00C74002" w:rsidRDefault="00511746" w:rsidP="005654A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02263" w:rsidRDefault="00802263" w:rsidP="00C74002">
      <w:pPr>
        <w:tabs>
          <w:tab w:val="left" w:pos="-180"/>
        </w:tabs>
      </w:pPr>
    </w:p>
    <w:p w:rsidR="00C74002" w:rsidRDefault="00C74002" w:rsidP="00C74002">
      <w:pPr>
        <w:tabs>
          <w:tab w:val="left" w:pos="-180"/>
        </w:tabs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 xml:space="preserve">I. POSEBAN DIO PRORAČUNA  </w:t>
      </w: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C74002" w:rsidRPr="00C74002" w:rsidRDefault="00C74002" w:rsidP="00C74002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C74002" w:rsidRPr="00C74002" w:rsidRDefault="00C74002" w:rsidP="00C74002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 w:rsidR="00ED7597">
        <w:rPr>
          <w:rFonts w:ascii="Times New Roman" w:hAnsi="Times New Roman"/>
        </w:rPr>
        <w:t>i izdaci Proračuna u svoti od</w:t>
      </w:r>
      <w:r w:rsidR="00A969B5">
        <w:rPr>
          <w:rFonts w:ascii="Times New Roman" w:hAnsi="Times New Roman"/>
        </w:rPr>
        <w:t xml:space="preserve"> 139.718.01</w:t>
      </w:r>
      <w:r w:rsidR="008706A6">
        <w:rPr>
          <w:rFonts w:ascii="Times New Roman" w:hAnsi="Times New Roman"/>
        </w:rPr>
        <w:t>4</w:t>
      </w:r>
      <w:r w:rsidR="00ED7597">
        <w:rPr>
          <w:rFonts w:ascii="Times New Roman" w:hAnsi="Times New Roman"/>
        </w:rPr>
        <w:t xml:space="preserve">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E50041" w:rsidRDefault="00E50041" w:rsidP="00C74002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E50041">
      <w:pPr>
        <w:pStyle w:val="Bezproreda"/>
        <w:jc w:val="left"/>
        <w:rPr>
          <w:i/>
          <w:color w:val="000000"/>
        </w:rPr>
      </w:pPr>
    </w:p>
    <w:p w:rsidR="007D3409" w:rsidRDefault="007D3409" w:rsidP="007D3409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7D3409" w:rsidRPr="007D3409" w:rsidRDefault="007D3409" w:rsidP="007D3409">
      <w:pPr>
        <w:ind w:left="-360"/>
        <w:jc w:val="center"/>
        <w:rPr>
          <w:rFonts w:ascii="Times New Roman" w:hAnsi="Times New Roman"/>
          <w:b/>
        </w:rPr>
      </w:pPr>
    </w:p>
    <w:p w:rsidR="007D3409" w:rsidRDefault="007D3409" w:rsidP="00962B59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962B59" w:rsidRPr="007D3409" w:rsidRDefault="00962B59" w:rsidP="00962B59">
      <w:pPr>
        <w:ind w:left="-360"/>
        <w:jc w:val="center"/>
        <w:rPr>
          <w:rFonts w:ascii="Times New Roman" w:hAnsi="Times New Roman"/>
        </w:rPr>
      </w:pPr>
    </w:p>
    <w:p w:rsidR="007D3409" w:rsidRPr="007D3409" w:rsidRDefault="00DE7D81" w:rsidP="007D3409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E2D39">
        <w:rPr>
          <w:rFonts w:ascii="Times New Roman" w:hAnsi="Times New Roman"/>
        </w:rPr>
        <w:t>I</w:t>
      </w:r>
      <w:r w:rsidR="00ED7597">
        <w:rPr>
          <w:rFonts w:ascii="Times New Roman" w:hAnsi="Times New Roman"/>
        </w:rPr>
        <w:t>I</w:t>
      </w:r>
      <w:r w:rsidR="007D3409" w:rsidRPr="007D3409">
        <w:rPr>
          <w:rFonts w:ascii="Times New Roman" w:hAnsi="Times New Roman"/>
        </w:rPr>
        <w:t>. Izmjene i dopune</w:t>
      </w:r>
      <w:r w:rsidR="000A547B">
        <w:rPr>
          <w:rFonts w:ascii="Times New Roman" w:hAnsi="Times New Roman"/>
        </w:rPr>
        <w:t xml:space="preserve"> Proračuna Grada Trogira za 2022</w:t>
      </w:r>
      <w:r w:rsidR="007D3409"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7D3409" w:rsidRDefault="007D3409" w:rsidP="007D3409">
      <w:pPr>
        <w:ind w:left="-360"/>
      </w:pPr>
    </w:p>
    <w:p w:rsidR="00500A7B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734BBC" w:rsidRDefault="00E50041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9C3A60">
        <w:rPr>
          <w:rFonts w:ascii="Times New Roman" w:eastAsia="Times New Roman" w:hAnsi="Times New Roman"/>
          <w:color w:val="000000" w:themeColor="text1"/>
        </w:rPr>
        <w:t>400-06/21-01/5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9C3A60">
        <w:rPr>
          <w:rFonts w:ascii="Times New Roman" w:eastAsia="Times New Roman" w:hAnsi="Times New Roman"/>
          <w:color w:val="000000" w:themeColor="text1"/>
        </w:rPr>
        <w:t>2181-13-51/01-22-7</w:t>
      </w:r>
    </w:p>
    <w:p w:rsidR="00500A7B" w:rsidRDefault="009C3A60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31. svibnja </w:t>
      </w:r>
      <w:bookmarkStart w:id="2" w:name="_GoBack"/>
      <w:bookmarkEnd w:id="2"/>
      <w:r w:rsidR="000A547B">
        <w:rPr>
          <w:rFonts w:ascii="Times New Roman" w:eastAsia="Times New Roman" w:hAnsi="Times New Roman"/>
          <w:color w:val="000000" w:themeColor="text1"/>
        </w:rPr>
        <w:t>2022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F65CE8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>Toni Zulim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3" w:name="_Hlk505148594"/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bookmarkEnd w:id="3"/>
    <w:p w:rsidR="00500A7B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9E659D">
      <w:pPr>
        <w:pStyle w:val="box454532"/>
        <w:spacing w:before="0" w:after="0"/>
        <w:textAlignment w:val="baseline"/>
        <w:rPr>
          <w:b/>
          <w:color w:val="000000" w:themeColor="text1"/>
          <w:sz w:val="22"/>
          <w:szCs w:val="22"/>
        </w:rPr>
      </w:pPr>
    </w:p>
    <w:p w:rsidR="00EA0BBC" w:rsidRDefault="00EA0BBC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C74002" w:rsidRDefault="00C74002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4B1498" w:rsidRDefault="004B1498" w:rsidP="003711C6">
      <w:pPr>
        <w:rPr>
          <w:rFonts w:ascii="Times New Roman" w:hAnsi="Times New Roman"/>
        </w:rPr>
      </w:pPr>
    </w:p>
    <w:p w:rsidR="003711C6" w:rsidRDefault="003711C6" w:rsidP="00500A7B">
      <w:pPr>
        <w:pStyle w:val="box454532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</w:p>
    <w:p w:rsidR="0024266C" w:rsidRPr="00034732" w:rsidRDefault="0074407B" w:rsidP="0024266C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OBRAZLOŽENJE DRUGI</w:t>
      </w:r>
      <w:r w:rsidR="000A547B">
        <w:rPr>
          <w:b/>
          <w:color w:val="000000" w:themeColor="text1"/>
          <w:sz w:val="22"/>
          <w:szCs w:val="22"/>
        </w:rPr>
        <w:t>H</w:t>
      </w:r>
      <w:r w:rsidR="0024266C" w:rsidRPr="00034732">
        <w:rPr>
          <w:b/>
          <w:color w:val="000000" w:themeColor="text1"/>
          <w:sz w:val="22"/>
          <w:szCs w:val="22"/>
        </w:rPr>
        <w:t xml:space="preserve"> (I</w:t>
      </w:r>
      <w:r w:rsidR="00BB7A1D">
        <w:rPr>
          <w:b/>
          <w:color w:val="000000" w:themeColor="text1"/>
          <w:sz w:val="22"/>
          <w:szCs w:val="22"/>
        </w:rPr>
        <w:t>I</w:t>
      </w:r>
      <w:r w:rsidR="0024266C" w:rsidRPr="00034732">
        <w:rPr>
          <w:b/>
          <w:color w:val="000000" w:themeColor="text1"/>
          <w:sz w:val="22"/>
          <w:szCs w:val="22"/>
        </w:rPr>
        <w:t>.) IZMJENA I DOPUNA</w:t>
      </w:r>
      <w:r w:rsidR="000A547B">
        <w:rPr>
          <w:b/>
          <w:color w:val="000000" w:themeColor="text1"/>
          <w:sz w:val="22"/>
          <w:szCs w:val="22"/>
        </w:rPr>
        <w:t xml:space="preserve"> PRORAČUNA GRADA TROGIRA ZA 2022</w:t>
      </w:r>
      <w:r w:rsidR="0024266C" w:rsidRPr="00034732">
        <w:rPr>
          <w:b/>
          <w:color w:val="000000" w:themeColor="text1"/>
          <w:sz w:val="22"/>
          <w:szCs w:val="22"/>
        </w:rPr>
        <w:t>.GODINU</w:t>
      </w:r>
    </w:p>
    <w:p w:rsidR="0024266C" w:rsidRPr="00305ED7" w:rsidRDefault="0024266C" w:rsidP="0024266C">
      <w:pPr>
        <w:pStyle w:val="box454532"/>
        <w:spacing w:before="0" w:after="0"/>
        <w:jc w:val="center"/>
        <w:textAlignment w:val="baseline"/>
        <w:rPr>
          <w:color w:val="000000" w:themeColor="text1"/>
          <w:sz w:val="22"/>
          <w:szCs w:val="22"/>
        </w:rPr>
      </w:pPr>
    </w:p>
    <w:p w:rsidR="0024266C" w:rsidRPr="00305ED7" w:rsidRDefault="0024266C" w:rsidP="0024266C">
      <w:pPr>
        <w:pStyle w:val="box454532"/>
        <w:spacing w:before="0" w:after="0"/>
        <w:jc w:val="center"/>
        <w:textAlignment w:val="baseline"/>
        <w:rPr>
          <w:color w:val="000000" w:themeColor="text1"/>
          <w:sz w:val="22"/>
          <w:szCs w:val="22"/>
        </w:rPr>
      </w:pPr>
    </w:p>
    <w:p w:rsidR="000A547B" w:rsidRDefault="0024266C" w:rsidP="0024266C">
      <w:pPr>
        <w:rPr>
          <w:rFonts w:ascii="Times New Roman" w:hAnsi="Times New Roman"/>
          <w:lang w:eastAsia="hr-HR"/>
        </w:rPr>
      </w:pPr>
      <w:r w:rsidRPr="00305ED7">
        <w:rPr>
          <w:rFonts w:ascii="Times New Roman" w:hAnsi="Times New Roman"/>
          <w:lang w:eastAsia="hr-HR"/>
        </w:rPr>
        <w:t xml:space="preserve">Proračun Grada </w:t>
      </w:r>
      <w:r w:rsidR="000A547B">
        <w:rPr>
          <w:rFonts w:ascii="Times New Roman" w:hAnsi="Times New Roman"/>
          <w:lang w:eastAsia="hr-HR"/>
        </w:rPr>
        <w:t>Trogira za 2022.godinu s projekcijama za 2023. i 2024</w:t>
      </w:r>
      <w:r w:rsidR="00321903">
        <w:rPr>
          <w:rFonts w:ascii="Times New Roman" w:hAnsi="Times New Roman"/>
          <w:lang w:eastAsia="hr-HR"/>
        </w:rPr>
        <w:t>.godinu usvojen je na 6</w:t>
      </w:r>
      <w:r w:rsidRPr="00305ED7">
        <w:rPr>
          <w:rFonts w:ascii="Times New Roman" w:hAnsi="Times New Roman"/>
          <w:lang w:eastAsia="hr-HR"/>
        </w:rPr>
        <w:t>. sjednici</w:t>
      </w:r>
      <w:r w:rsidR="00321903">
        <w:rPr>
          <w:rFonts w:ascii="Times New Roman" w:hAnsi="Times New Roman"/>
          <w:lang w:eastAsia="hr-HR"/>
        </w:rPr>
        <w:t xml:space="preserve"> Gradskog vijeća održanoj dana 10. prosinca 2021</w:t>
      </w:r>
      <w:r w:rsidRPr="00305ED7">
        <w:rPr>
          <w:rFonts w:ascii="Times New Roman" w:hAnsi="Times New Roman"/>
          <w:lang w:eastAsia="hr-HR"/>
        </w:rPr>
        <w:t>.</w:t>
      </w:r>
      <w:r w:rsidR="00F31C6D" w:rsidRPr="00305ED7">
        <w:rPr>
          <w:rFonts w:ascii="Times New Roman" w:hAnsi="Times New Roman"/>
          <w:lang w:eastAsia="hr-HR"/>
        </w:rPr>
        <w:t xml:space="preserve"> </w:t>
      </w:r>
      <w:r w:rsidRPr="00305ED7">
        <w:rPr>
          <w:rFonts w:ascii="Times New Roman" w:hAnsi="Times New Roman"/>
          <w:lang w:eastAsia="hr-HR"/>
        </w:rPr>
        <w:t>godine i objavljen je u Službenom</w:t>
      </w:r>
      <w:r w:rsidR="00321903">
        <w:rPr>
          <w:rFonts w:ascii="Times New Roman" w:hAnsi="Times New Roman"/>
          <w:lang w:eastAsia="hr-HR"/>
        </w:rPr>
        <w:t xml:space="preserve"> glasniku Grada Trogira br.28/21</w:t>
      </w:r>
      <w:r w:rsidRPr="00305ED7">
        <w:rPr>
          <w:rFonts w:ascii="Times New Roman" w:hAnsi="Times New Roman"/>
          <w:lang w:eastAsia="hr-HR"/>
        </w:rPr>
        <w:t>.</w:t>
      </w:r>
      <w:r w:rsidR="00C54F7C">
        <w:rPr>
          <w:rFonts w:ascii="Times New Roman" w:hAnsi="Times New Roman"/>
          <w:lang w:eastAsia="hr-HR"/>
        </w:rPr>
        <w:t xml:space="preserve"> </w:t>
      </w:r>
      <w:r w:rsidR="00C7578B">
        <w:rPr>
          <w:rFonts w:ascii="Times New Roman" w:hAnsi="Times New Roman"/>
          <w:lang w:eastAsia="hr-HR"/>
        </w:rPr>
        <w:t>I. Izmjene i dopune proračuna Grada Trogira za 2022.godinu usvojene su na 7.sjednici održanoj dana 09.ožujka 2022.godine i objavljene u Službenom glasniku Grada Trogira br. 7/22.</w:t>
      </w:r>
    </w:p>
    <w:p w:rsidR="009E5DB9" w:rsidRPr="003711C6" w:rsidRDefault="009E5DB9" w:rsidP="009E5DB9">
      <w:pPr>
        <w:rPr>
          <w:rFonts w:ascii="Times New Roman" w:hAnsi="Times New Roman"/>
        </w:rPr>
      </w:pPr>
      <w:r>
        <w:rPr>
          <w:rFonts w:ascii="Times New Roman" w:hAnsi="Times New Roman"/>
        </w:rPr>
        <w:t>Sukladno članku 45</w:t>
      </w:r>
      <w:r w:rsidRPr="003711C6">
        <w:rPr>
          <w:rFonts w:ascii="Times New Roman" w:hAnsi="Times New Roman"/>
        </w:rPr>
        <w:t>. Zakona o prorač</w:t>
      </w:r>
      <w:r>
        <w:rPr>
          <w:rFonts w:ascii="Times New Roman" w:hAnsi="Times New Roman"/>
        </w:rPr>
        <w:t>unu (NN br.144/21</w:t>
      </w:r>
      <w:r w:rsidRPr="003711C6">
        <w:rPr>
          <w:rFonts w:ascii="Times New Roman" w:hAnsi="Times New Roman"/>
        </w:rPr>
        <w:t>) pr</w:t>
      </w:r>
      <w:r>
        <w:rPr>
          <w:rFonts w:ascii="Times New Roman" w:hAnsi="Times New Roman"/>
        </w:rPr>
        <w:t xml:space="preserve">istupilo se </w:t>
      </w:r>
      <w:r w:rsidRPr="003711C6">
        <w:rPr>
          <w:rFonts w:ascii="Times New Roman" w:hAnsi="Times New Roman"/>
        </w:rPr>
        <w:t>I</w:t>
      </w:r>
      <w:r w:rsidR="00CE2D39">
        <w:rPr>
          <w:rFonts w:ascii="Times New Roman" w:hAnsi="Times New Roman"/>
        </w:rPr>
        <w:t>I</w:t>
      </w:r>
      <w:r w:rsidRPr="003711C6">
        <w:rPr>
          <w:rFonts w:ascii="Times New Roman" w:hAnsi="Times New Roman"/>
        </w:rPr>
        <w:t>. Izmjenama i dopunama Proračuna Grada Trogira</w:t>
      </w:r>
      <w:r>
        <w:rPr>
          <w:rFonts w:ascii="Times New Roman" w:hAnsi="Times New Roman"/>
        </w:rPr>
        <w:t xml:space="preserve"> za 2022</w:t>
      </w:r>
      <w:r w:rsidRPr="003711C6">
        <w:rPr>
          <w:rFonts w:ascii="Times New Roman" w:hAnsi="Times New Roman"/>
        </w:rPr>
        <w:t>. godinu.</w:t>
      </w:r>
    </w:p>
    <w:p w:rsidR="0024266C" w:rsidRPr="00305ED7" w:rsidRDefault="0024266C" w:rsidP="0024266C">
      <w:pPr>
        <w:rPr>
          <w:rFonts w:ascii="Times New Roman" w:hAnsi="Times New Roman"/>
          <w:lang w:eastAsia="hr-HR"/>
        </w:rPr>
      </w:pPr>
      <w:r w:rsidRPr="00305ED7">
        <w:rPr>
          <w:rFonts w:ascii="Times New Roman" w:hAnsi="Times New Roman"/>
          <w:lang w:eastAsia="hr-HR"/>
        </w:rPr>
        <w:t>Zakonom o proračunu, utvrđeno je da se, ako se tijekom proračunske godine zbog nepredviđenih okolnosti umanje prihodi i primici, odnosno povećaju rashodi i izdaci, proračun mora uravnotežiti smanjenjem predviđenih rashoda i izdataka, odnosno pronalaženjem novih prihoda i primitaka.</w:t>
      </w:r>
    </w:p>
    <w:p w:rsidR="0024266C" w:rsidRPr="00305ED7" w:rsidRDefault="0024266C" w:rsidP="0024266C">
      <w:pPr>
        <w:rPr>
          <w:rFonts w:ascii="Times New Roman" w:hAnsi="Times New Roman"/>
          <w:lang w:eastAsia="hr-HR"/>
        </w:rPr>
      </w:pPr>
      <w:r w:rsidRPr="00305ED7">
        <w:rPr>
          <w:rFonts w:ascii="Times New Roman" w:hAnsi="Times New Roman"/>
          <w:lang w:eastAsia="hr-HR"/>
        </w:rPr>
        <w:t>Uravnoteženje proračuna provodi se tijekom proračunske godine izmjenama i dopunama proračuna prema postupku za donošenje proračuna.</w:t>
      </w:r>
    </w:p>
    <w:p w:rsidR="0024266C" w:rsidRDefault="0024266C" w:rsidP="0024266C">
      <w:pPr>
        <w:rPr>
          <w:rFonts w:ascii="Times New Roman" w:hAnsi="Times New Roman"/>
          <w:lang w:eastAsia="hr-HR"/>
        </w:rPr>
      </w:pPr>
      <w:r w:rsidRPr="00305ED7">
        <w:rPr>
          <w:rFonts w:ascii="Times New Roman" w:hAnsi="Times New Roman"/>
          <w:lang w:eastAsia="hr-HR"/>
        </w:rPr>
        <w:t>U skladu s dosadašnjim ostvarenjem</w:t>
      </w:r>
      <w:r w:rsidR="007F3EB5" w:rsidRPr="00305ED7">
        <w:rPr>
          <w:rFonts w:ascii="Times New Roman" w:hAnsi="Times New Roman"/>
          <w:lang w:eastAsia="hr-HR"/>
        </w:rPr>
        <w:t xml:space="preserve"> prihoda i rashoda u odnosu na P</w:t>
      </w:r>
      <w:r w:rsidRPr="00305ED7">
        <w:rPr>
          <w:rFonts w:ascii="Times New Roman" w:hAnsi="Times New Roman"/>
          <w:lang w:eastAsia="hr-HR"/>
        </w:rPr>
        <w:t xml:space="preserve">lan Proračuna, te procjenom ostvarenja do kraja proračunske godine, predlaže se </w:t>
      </w:r>
      <w:r w:rsidR="004038CD">
        <w:rPr>
          <w:rFonts w:ascii="Times New Roman" w:hAnsi="Times New Roman"/>
          <w:lang w:eastAsia="hr-HR"/>
        </w:rPr>
        <w:t>I</w:t>
      </w:r>
      <w:r w:rsidR="00612298">
        <w:rPr>
          <w:rFonts w:ascii="Times New Roman" w:hAnsi="Times New Roman"/>
          <w:lang w:eastAsia="hr-HR"/>
        </w:rPr>
        <w:t>I</w:t>
      </w:r>
      <w:r w:rsidRPr="00305ED7">
        <w:rPr>
          <w:rFonts w:ascii="Times New Roman" w:hAnsi="Times New Roman"/>
          <w:lang w:eastAsia="hr-HR"/>
        </w:rPr>
        <w:t>. izmjenama i dopunama Proračuna izvršiti usklađenje na prihodovnoj i rashodovnoj strani Proračuna.</w:t>
      </w:r>
    </w:p>
    <w:p w:rsidR="00FA742B" w:rsidRDefault="005C752D" w:rsidP="0024266C">
      <w:p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Osim projekta Dječjeg vrtića Trogir čiji je novi EU projekt i glavni razlog izrade rebalansa, ostale stavke proračuna mijenjane su sukladno zahtjevima i potrebama upravnih odjela i proračunskih korisnika kako slijedi: </w:t>
      </w:r>
    </w:p>
    <w:p w:rsidR="005C752D" w:rsidRDefault="005C752D" w:rsidP="005C752D">
      <w:pPr>
        <w:suppressAutoHyphens w:val="0"/>
        <w:autoSpaceDN/>
        <w:spacing w:after="0"/>
        <w:rPr>
          <w:rFonts w:ascii="Times New Roman" w:eastAsia="Times New Roman" w:hAnsi="Times New Roman"/>
        </w:rPr>
      </w:pPr>
      <w:r w:rsidRPr="00706AD4">
        <w:rPr>
          <w:rFonts w:ascii="Times New Roman" w:eastAsia="Times New Roman" w:hAnsi="Times New Roman"/>
          <w:bCs/>
        </w:rPr>
        <w:t>Projekt Centar socijalne inkluzije</w:t>
      </w:r>
      <w:r w:rsidRPr="00706AD4">
        <w:rPr>
          <w:rFonts w:ascii="Times New Roman" w:eastAsia="Times New Roman" w:hAnsi="Times New Roman"/>
        </w:rPr>
        <w:t xml:space="preserve">  - izmjene se odnose na usklađivanje troškova plaća zaposlenih djelatnika na projektu, troškova prehrane za korisnike (smanjenje) te troškova uređenja </w:t>
      </w:r>
      <w:r w:rsidRPr="00706AD4">
        <w:rPr>
          <w:rFonts w:ascii="Times New Roman" w:eastAsia="Times New Roman" w:hAnsi="Times New Roman"/>
          <w:bCs/>
        </w:rPr>
        <w:t>stana u Ribarskoj 3</w:t>
      </w:r>
      <w:r w:rsidRPr="00706AD4">
        <w:rPr>
          <w:rFonts w:ascii="Times New Roman" w:eastAsia="Times New Roman" w:hAnsi="Times New Roman"/>
        </w:rPr>
        <w:t>, za potrebe smještaja beskućnika (revidiran troškovnik radova), a iz EU sredstava</w:t>
      </w:r>
      <w:r w:rsidRPr="005C752D">
        <w:rPr>
          <w:rFonts w:ascii="Times New Roman" w:eastAsia="Times New Roman" w:hAnsi="Times New Roman"/>
        </w:rPr>
        <w:t xml:space="preserve"> se financira fiksna stopa 40%</w:t>
      </w:r>
    </w:p>
    <w:p w:rsidR="005C752D" w:rsidRPr="005C752D" w:rsidRDefault="005C752D" w:rsidP="005C752D">
      <w:pPr>
        <w:suppressAutoHyphens w:val="0"/>
        <w:autoSpaceDN/>
        <w:spacing w:after="0"/>
        <w:rPr>
          <w:rFonts w:ascii="Times New Roman" w:eastAsia="Times New Roman" w:hAnsi="Times New Roman"/>
        </w:rPr>
      </w:pPr>
    </w:p>
    <w:p w:rsidR="005C752D" w:rsidRDefault="00706AD4" w:rsidP="0024266C">
      <w:p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 upravnom odjelu za lokalnu samoupravu i imovinu Grada otvoren je novi kapitalni projekt „Nabava nekretnine“ u iznosu od 970.000 kn za kupnju poslovnog objekta , u naravi ex kuglana.</w:t>
      </w:r>
    </w:p>
    <w:p w:rsidR="00706AD4" w:rsidRPr="00706AD4" w:rsidRDefault="00706AD4" w:rsidP="00706AD4">
      <w:pPr>
        <w:suppressAutoHyphens w:val="0"/>
        <w:autoSpaceDN/>
        <w:spacing w:after="0" w:line="254" w:lineRule="auto"/>
        <w:rPr>
          <w:rFonts w:ascii="Times New Roman" w:hAnsi="Times New Roman"/>
        </w:rPr>
      </w:pPr>
      <w:r w:rsidRPr="00706AD4">
        <w:rPr>
          <w:rFonts w:ascii="Times New Roman" w:hAnsi="Times New Roman"/>
        </w:rPr>
        <w:t>U Upravnom odjelu za financije povećali smo iznos za otplatu primljenih zajmova od državnog proračuna za 970.000 kn. Odnosi se na beskamatni zajam MF s osnova povrata poreza na dohodak i prireza za 2020.g. isplaćenog u 2021.g.,te predstavljaju nedostajuća sredstva koja su po konačnom obračunu MF objavljenom u 2022.g. isplaćena iz proračuna RH. Ta sredstva su, temeljem Naputka o načinu uplaćivanja prihoda proračuna, obaveznih doprinosa te prihoda za financiranje drugih javnih potreba u 2021.g., nalogom Fine skinuta sa žiro računa Grada u 4 mjesečne rate u 2022.g.</w:t>
      </w:r>
    </w:p>
    <w:p w:rsidR="00706AD4" w:rsidRPr="00706AD4" w:rsidRDefault="00706AD4" w:rsidP="00706AD4">
      <w:pPr>
        <w:spacing w:after="0"/>
        <w:rPr>
          <w:rFonts w:ascii="Times New Roman" w:hAnsi="Times New Roman"/>
        </w:rPr>
      </w:pPr>
      <w:r w:rsidRPr="00706AD4">
        <w:rPr>
          <w:rFonts w:ascii="Times New Roman" w:hAnsi="Times New Roman"/>
        </w:rPr>
        <w:t>Istovremeno se u istom iznosu planiraju sredstva na prihodovnoj strani proračuna kao primici od zaduživanja (konto 8471)</w:t>
      </w:r>
    </w:p>
    <w:p w:rsidR="00F77820" w:rsidRPr="00F77820" w:rsidRDefault="00F77820" w:rsidP="008706A6">
      <w:pPr>
        <w:suppressAutoHyphens w:val="0"/>
        <w:autoSpaceDN/>
        <w:spacing w:after="0" w:line="254" w:lineRule="auto"/>
        <w:rPr>
          <w:rFonts w:ascii="Times New Roman" w:hAnsi="Times New Roman"/>
        </w:rPr>
      </w:pPr>
      <w:r w:rsidRPr="00F77820">
        <w:rPr>
          <w:rFonts w:ascii="Times New Roman" w:hAnsi="Times New Roman"/>
        </w:rPr>
        <w:t xml:space="preserve">Za neke kapitalne projekte planirali smo povećanje rashoda sukladno projektnoj dokumentaciji </w:t>
      </w:r>
      <w:r w:rsidR="00706AD4">
        <w:rPr>
          <w:rFonts w:ascii="Times New Roman" w:hAnsi="Times New Roman"/>
        </w:rPr>
        <w:t>i očekivanim troškovima.</w:t>
      </w:r>
    </w:p>
    <w:p w:rsidR="00F77820" w:rsidRPr="00F77820" w:rsidRDefault="00F77820" w:rsidP="008706A6">
      <w:pPr>
        <w:suppressAutoHyphens w:val="0"/>
        <w:autoSpaceDN/>
        <w:spacing w:after="0" w:line="254" w:lineRule="auto"/>
        <w:rPr>
          <w:rFonts w:ascii="Times New Roman" w:hAnsi="Times New Roman"/>
        </w:rPr>
      </w:pPr>
      <w:r w:rsidRPr="00F77820">
        <w:rPr>
          <w:rFonts w:ascii="Times New Roman" w:hAnsi="Times New Roman"/>
        </w:rPr>
        <w:t>Povećali smo planirane rashode za električnu energiju sukladno najavljenim poskupljenjima</w:t>
      </w:r>
      <w:r>
        <w:rPr>
          <w:rFonts w:ascii="Times New Roman" w:hAnsi="Times New Roman"/>
        </w:rPr>
        <w:t>.</w:t>
      </w:r>
    </w:p>
    <w:p w:rsidR="00F77820" w:rsidRPr="00F77820" w:rsidRDefault="00F77820" w:rsidP="008706A6">
      <w:pPr>
        <w:suppressAutoHyphens w:val="0"/>
        <w:autoSpaceDN/>
        <w:spacing w:after="0" w:line="254" w:lineRule="auto"/>
        <w:rPr>
          <w:rFonts w:ascii="Times New Roman" w:hAnsi="Times New Roman"/>
        </w:rPr>
      </w:pPr>
    </w:p>
    <w:p w:rsidR="004C4C65" w:rsidRPr="00305ED7" w:rsidRDefault="004038CD" w:rsidP="0024266C">
      <w:pPr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Drugim </w:t>
      </w:r>
      <w:r w:rsidR="00612298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i</w:t>
      </w:r>
      <w:r w:rsidR="00A144B3" w:rsidRPr="00305ED7">
        <w:rPr>
          <w:rFonts w:ascii="Times New Roman" w:hAnsi="Times New Roman"/>
          <w:lang w:eastAsia="hr-HR"/>
        </w:rPr>
        <w:t>zmjenama i dopunama P</w:t>
      </w:r>
      <w:r w:rsidR="000A547B">
        <w:rPr>
          <w:rFonts w:ascii="Times New Roman" w:hAnsi="Times New Roman"/>
          <w:lang w:eastAsia="hr-HR"/>
        </w:rPr>
        <w:t>roračuna Grada Trogira za 2022</w:t>
      </w:r>
      <w:r w:rsidR="0024266C" w:rsidRPr="00305ED7">
        <w:rPr>
          <w:rFonts w:ascii="Times New Roman" w:hAnsi="Times New Roman"/>
          <w:lang w:eastAsia="hr-HR"/>
        </w:rPr>
        <w:t>.godinu predlaže se povećanje visine prihoda i primita</w:t>
      </w:r>
      <w:r w:rsidR="00612298">
        <w:rPr>
          <w:rFonts w:ascii="Times New Roman" w:hAnsi="Times New Roman"/>
          <w:lang w:eastAsia="hr-HR"/>
        </w:rPr>
        <w:t>ka te rashoda i izdataka za</w:t>
      </w:r>
      <w:r w:rsidR="00321903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5.809.520</w:t>
      </w:r>
      <w:r w:rsidR="00612298">
        <w:rPr>
          <w:rFonts w:ascii="Times New Roman" w:hAnsi="Times New Roman"/>
          <w:lang w:eastAsia="hr-HR"/>
        </w:rPr>
        <w:t xml:space="preserve"> </w:t>
      </w:r>
      <w:r w:rsidR="0024266C" w:rsidRPr="00305ED7">
        <w:rPr>
          <w:rFonts w:ascii="Times New Roman" w:hAnsi="Times New Roman"/>
          <w:lang w:eastAsia="hr-HR"/>
        </w:rPr>
        <w:t xml:space="preserve"> kn, odnosno </w:t>
      </w:r>
      <w:r>
        <w:rPr>
          <w:rFonts w:ascii="Times New Roman" w:hAnsi="Times New Roman"/>
          <w:lang w:eastAsia="hr-HR"/>
        </w:rPr>
        <w:t>4,34</w:t>
      </w:r>
      <w:r w:rsidR="004C4C65" w:rsidRPr="00305ED7">
        <w:rPr>
          <w:rFonts w:ascii="Times New Roman" w:hAnsi="Times New Roman"/>
          <w:lang w:eastAsia="hr-HR"/>
        </w:rPr>
        <w:t xml:space="preserve"> % u odnosu na plan.</w:t>
      </w:r>
    </w:p>
    <w:p w:rsidR="0024266C" w:rsidRPr="00305ED7" w:rsidRDefault="007A7ED8" w:rsidP="0024266C">
      <w:pPr>
        <w:rPr>
          <w:rFonts w:ascii="Times New Roman" w:hAnsi="Times New Roman"/>
          <w:lang w:eastAsia="hr-HR"/>
        </w:rPr>
      </w:pPr>
      <w:r w:rsidRPr="00305ED7">
        <w:rPr>
          <w:rFonts w:ascii="Times New Roman" w:hAnsi="Times New Roman"/>
          <w:lang w:eastAsia="hr-HR"/>
        </w:rPr>
        <w:t>Nakon ovih izmjena prihodi i primici</w:t>
      </w:r>
      <w:r w:rsidR="007F3EB5" w:rsidRPr="00305ED7">
        <w:rPr>
          <w:rFonts w:ascii="Times New Roman" w:hAnsi="Times New Roman"/>
          <w:lang w:eastAsia="hr-HR"/>
        </w:rPr>
        <w:t xml:space="preserve"> te rashodi i i</w:t>
      </w:r>
      <w:r w:rsidR="0082379C" w:rsidRPr="00305ED7">
        <w:rPr>
          <w:rFonts w:ascii="Times New Roman" w:hAnsi="Times New Roman"/>
          <w:lang w:eastAsia="hr-HR"/>
        </w:rPr>
        <w:t xml:space="preserve">zdaci iznose </w:t>
      </w:r>
      <w:r w:rsidR="004038CD">
        <w:rPr>
          <w:rFonts w:ascii="Times New Roman" w:hAnsi="Times New Roman"/>
          <w:lang w:eastAsia="hr-HR"/>
        </w:rPr>
        <w:t>139.718.014</w:t>
      </w:r>
      <w:r w:rsidR="007F3EB5" w:rsidRPr="00305ED7">
        <w:rPr>
          <w:rFonts w:ascii="Times New Roman" w:hAnsi="Times New Roman"/>
          <w:lang w:eastAsia="hr-HR"/>
        </w:rPr>
        <w:t xml:space="preserve"> kn.</w:t>
      </w:r>
    </w:p>
    <w:p w:rsidR="007A7ED8" w:rsidRPr="00305ED7" w:rsidRDefault="007A7ED8" w:rsidP="0024266C">
      <w:pPr>
        <w:rPr>
          <w:rFonts w:ascii="Times New Roman" w:hAnsi="Times New Roman"/>
          <w:lang w:eastAsia="hr-HR"/>
        </w:rPr>
      </w:pPr>
      <w:r w:rsidRPr="00305ED7">
        <w:rPr>
          <w:rFonts w:ascii="Times New Roman" w:hAnsi="Times New Roman"/>
          <w:lang w:eastAsia="hr-HR"/>
        </w:rPr>
        <w:t>U nastavku se daje obrazloženje izmjena u općem dijelu proračuna, odnosno struktura prihoda i rashoda te primita</w:t>
      </w:r>
      <w:r w:rsidR="000A547B">
        <w:rPr>
          <w:rFonts w:ascii="Times New Roman" w:hAnsi="Times New Roman"/>
          <w:lang w:eastAsia="hr-HR"/>
        </w:rPr>
        <w:t xml:space="preserve">ka i izdataka koje se predlažu </w:t>
      </w:r>
      <w:r w:rsidR="00C54F7C">
        <w:rPr>
          <w:rFonts w:ascii="Times New Roman" w:hAnsi="Times New Roman"/>
          <w:lang w:eastAsia="hr-HR"/>
        </w:rPr>
        <w:t>I</w:t>
      </w:r>
      <w:r w:rsidR="00E21774">
        <w:rPr>
          <w:rFonts w:ascii="Times New Roman" w:hAnsi="Times New Roman"/>
          <w:lang w:eastAsia="hr-HR"/>
        </w:rPr>
        <w:t>I</w:t>
      </w:r>
      <w:r w:rsidRPr="00305ED7">
        <w:rPr>
          <w:rFonts w:ascii="Times New Roman" w:hAnsi="Times New Roman"/>
          <w:lang w:eastAsia="hr-HR"/>
        </w:rPr>
        <w:t>. Izmjen</w:t>
      </w:r>
      <w:r w:rsidR="000A547B">
        <w:rPr>
          <w:rFonts w:ascii="Times New Roman" w:hAnsi="Times New Roman"/>
          <w:lang w:eastAsia="hr-HR"/>
        </w:rPr>
        <w:t>ama i dopunama proračuna za 2022</w:t>
      </w:r>
      <w:r w:rsidRPr="00305ED7">
        <w:rPr>
          <w:rFonts w:ascii="Times New Roman" w:hAnsi="Times New Roman"/>
          <w:lang w:eastAsia="hr-HR"/>
        </w:rPr>
        <w:t>.godinu, te obrazloženje izmjena u posebnom dijelu proračuna, odnosno promjene stavka rashoda po pojedinim razdjelima čiji su nositelji odjeli gradske uprave i proračunski korisnici.</w:t>
      </w:r>
    </w:p>
    <w:p w:rsidR="00706AD4" w:rsidRDefault="00706AD4" w:rsidP="007A7ED8">
      <w:pPr>
        <w:rPr>
          <w:rFonts w:ascii="Times New Roman" w:hAnsi="Times New Roman"/>
          <w:b/>
        </w:rPr>
      </w:pPr>
    </w:p>
    <w:p w:rsidR="001A29E8" w:rsidRDefault="001A29E8" w:rsidP="007A7ED8">
      <w:pPr>
        <w:rPr>
          <w:rFonts w:ascii="Times New Roman" w:hAnsi="Times New Roman"/>
          <w:b/>
        </w:rPr>
      </w:pPr>
    </w:p>
    <w:p w:rsidR="007A7ED8" w:rsidRDefault="007A7ED8" w:rsidP="007A7ED8">
      <w:pPr>
        <w:rPr>
          <w:rFonts w:ascii="Times New Roman" w:hAnsi="Times New Roman"/>
          <w:b/>
        </w:rPr>
      </w:pPr>
      <w:r w:rsidRPr="00305ED7">
        <w:rPr>
          <w:rFonts w:ascii="Times New Roman" w:hAnsi="Times New Roman"/>
          <w:b/>
        </w:rPr>
        <w:lastRenderedPageBreak/>
        <w:t xml:space="preserve">OPĆI DIO </w:t>
      </w:r>
    </w:p>
    <w:p w:rsidR="00AD4BBF" w:rsidRDefault="00AD4BBF" w:rsidP="00DC6392">
      <w:pPr>
        <w:rPr>
          <w:rFonts w:ascii="Times New Roman" w:hAnsi="Times New Roman"/>
          <w:b/>
          <w:sz w:val="24"/>
          <w:szCs w:val="24"/>
        </w:rPr>
      </w:pPr>
    </w:p>
    <w:p w:rsidR="00DC6392" w:rsidRPr="00305ED7" w:rsidRDefault="007A7ED8" w:rsidP="00DC6392">
      <w:pPr>
        <w:jc w:val="center"/>
        <w:rPr>
          <w:rFonts w:ascii="Times New Roman" w:hAnsi="Times New Roman"/>
          <w:b/>
          <w:sz w:val="24"/>
          <w:szCs w:val="24"/>
        </w:rPr>
      </w:pPr>
      <w:r w:rsidRPr="00305ED7">
        <w:rPr>
          <w:rFonts w:ascii="Times New Roman" w:hAnsi="Times New Roman"/>
          <w:b/>
          <w:sz w:val="24"/>
          <w:szCs w:val="24"/>
        </w:rPr>
        <w:t>PRIHODI I PRIMICI PRORAČUNA</w:t>
      </w:r>
    </w:p>
    <w:p w:rsidR="00853CE9" w:rsidRPr="00305ED7" w:rsidRDefault="00AD4BBF" w:rsidP="00853CE9">
      <w:pPr>
        <w:rPr>
          <w:rFonts w:ascii="Times New Roman" w:hAnsi="Times New Roman"/>
        </w:rPr>
      </w:pPr>
      <w:r>
        <w:rPr>
          <w:rFonts w:ascii="Times New Roman" w:hAnsi="Times New Roman"/>
        </w:rPr>
        <w:t>U tablici 1</w:t>
      </w:r>
      <w:r w:rsidR="00853CE9" w:rsidRPr="00305ED7">
        <w:rPr>
          <w:rFonts w:ascii="Times New Roman" w:hAnsi="Times New Roman"/>
        </w:rPr>
        <w:t>. su prikazane promjene na osnovnim skupinama prihoda u odnosu na izvorni plan. Prijedlogom I</w:t>
      </w:r>
      <w:r w:rsidR="00224CB1">
        <w:rPr>
          <w:rFonts w:ascii="Times New Roman" w:hAnsi="Times New Roman"/>
        </w:rPr>
        <w:t>I</w:t>
      </w:r>
      <w:r w:rsidR="00853CE9" w:rsidRPr="00305ED7">
        <w:rPr>
          <w:rFonts w:ascii="Times New Roman" w:hAnsi="Times New Roman"/>
        </w:rPr>
        <w:t>. Izmjena i dopuna</w:t>
      </w:r>
      <w:r w:rsidR="000A547B">
        <w:rPr>
          <w:rFonts w:ascii="Times New Roman" w:hAnsi="Times New Roman"/>
        </w:rPr>
        <w:t xml:space="preserve"> Proračuna Grada Trogira za 2022</w:t>
      </w:r>
      <w:r w:rsidR="00853CE9" w:rsidRPr="00305ED7">
        <w:rPr>
          <w:rFonts w:ascii="Times New Roman" w:hAnsi="Times New Roman"/>
        </w:rPr>
        <w:t>.godinu prihodi i primici se povećavaju za</w:t>
      </w:r>
      <w:r w:rsidR="0082379C" w:rsidRPr="00305ED7">
        <w:rPr>
          <w:rFonts w:ascii="Times New Roman" w:hAnsi="Times New Roman"/>
        </w:rPr>
        <w:t xml:space="preserve"> </w:t>
      </w:r>
      <w:r w:rsidR="00DE44B6">
        <w:rPr>
          <w:rFonts w:ascii="Times New Roman" w:hAnsi="Times New Roman"/>
        </w:rPr>
        <w:t>5.809.520</w:t>
      </w:r>
      <w:r w:rsidR="007F3EB5" w:rsidRPr="00305ED7">
        <w:rPr>
          <w:rFonts w:ascii="Times New Roman" w:hAnsi="Times New Roman"/>
        </w:rPr>
        <w:t xml:space="preserve"> kn</w:t>
      </w:r>
      <w:r w:rsidR="00853CE9" w:rsidRPr="00305ED7">
        <w:rPr>
          <w:rFonts w:ascii="Times New Roman" w:hAnsi="Times New Roman"/>
        </w:rPr>
        <w:t xml:space="preserve">, odnosno </w:t>
      </w:r>
      <w:r w:rsidR="00DE44B6">
        <w:rPr>
          <w:rFonts w:ascii="Times New Roman" w:hAnsi="Times New Roman"/>
        </w:rPr>
        <w:t xml:space="preserve">4,34% </w:t>
      </w:r>
      <w:r w:rsidR="00853CE9" w:rsidRPr="00305ED7">
        <w:rPr>
          <w:rFonts w:ascii="Times New Roman" w:hAnsi="Times New Roman"/>
        </w:rPr>
        <w:t xml:space="preserve"> više u odnosu na prvotni plan Proračuna te iznose </w:t>
      </w:r>
      <w:r w:rsidR="00DE44B6">
        <w:rPr>
          <w:rFonts w:ascii="Times New Roman" w:hAnsi="Times New Roman"/>
        </w:rPr>
        <w:t>139.718.014</w:t>
      </w:r>
      <w:r w:rsidR="00C54F7C">
        <w:rPr>
          <w:rFonts w:ascii="Times New Roman" w:hAnsi="Times New Roman"/>
        </w:rPr>
        <w:t xml:space="preserve"> </w:t>
      </w:r>
      <w:r w:rsidR="007F3EB5" w:rsidRPr="00305ED7">
        <w:rPr>
          <w:rFonts w:ascii="Times New Roman" w:hAnsi="Times New Roman"/>
        </w:rPr>
        <w:t>kn.</w:t>
      </w:r>
      <w:r w:rsidR="00853CE9" w:rsidRPr="00305ED7">
        <w:rPr>
          <w:rFonts w:ascii="Times New Roman" w:hAnsi="Times New Roman"/>
        </w:rPr>
        <w:t xml:space="preserve"> </w:t>
      </w:r>
    </w:p>
    <w:p w:rsidR="007A7ED8" w:rsidRPr="00305ED7" w:rsidRDefault="00AD4BBF" w:rsidP="007A7ED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Tablica 1</w:t>
      </w:r>
      <w:r w:rsidR="007A7ED8" w:rsidRPr="00305ED7">
        <w:rPr>
          <w:rFonts w:ascii="Times New Roman" w:hAnsi="Times New Roman"/>
        </w:rPr>
        <w:t>. Planirani prihodi i primici</w:t>
      </w:r>
      <w:r w:rsidR="000A547B">
        <w:rPr>
          <w:rFonts w:ascii="Times New Roman" w:hAnsi="Times New Roman"/>
        </w:rPr>
        <w:t xml:space="preserve"> Proračuna Grada Trogira za 2022</w:t>
      </w:r>
      <w:r w:rsidR="007A7ED8" w:rsidRPr="00305ED7">
        <w:rPr>
          <w:rFonts w:ascii="Times New Roman" w:hAnsi="Times New Roman"/>
        </w:rPr>
        <w:t>.</w:t>
      </w:r>
      <w:r w:rsidR="000A547B">
        <w:rPr>
          <w:rFonts w:ascii="Times New Roman" w:hAnsi="Times New Roman"/>
        </w:rPr>
        <w:t xml:space="preserve"> </w:t>
      </w:r>
      <w:r w:rsidR="007A7ED8" w:rsidRPr="00305ED7">
        <w:rPr>
          <w:rFonts w:ascii="Times New Roman" w:hAnsi="Times New Roman"/>
        </w:rPr>
        <w:t xml:space="preserve">godinu i </w:t>
      </w:r>
      <w:r w:rsidR="00853CE9" w:rsidRPr="00305ED7">
        <w:rPr>
          <w:rFonts w:ascii="Times New Roman" w:hAnsi="Times New Roman"/>
        </w:rPr>
        <w:t xml:space="preserve">prijedlog povećanja/smanjenja </w:t>
      </w:r>
    </w:p>
    <w:p w:rsidR="00D028BA" w:rsidRPr="00305ED7" w:rsidRDefault="00D028BA" w:rsidP="007A7ED8">
      <w:pPr>
        <w:rPr>
          <w:rFonts w:ascii="Times New Roman" w:hAnsi="Times New Roman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803"/>
        <w:gridCol w:w="2345"/>
        <w:gridCol w:w="1702"/>
        <w:gridCol w:w="1769"/>
        <w:gridCol w:w="1634"/>
      </w:tblGrid>
      <w:tr w:rsidR="00D028BA" w:rsidRPr="00305ED7" w:rsidTr="00D028BA">
        <w:trPr>
          <w:trHeight w:val="567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Br. Konta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Vrsta prihoda/primitaka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0A547B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PLAN 2022</w:t>
            </w:r>
            <w:r w:rsidR="00D028BA"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POVEĆANJE/</w:t>
            </w:r>
          </w:p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SMANJENJE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032297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B7A1D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</w:t>
            </w:r>
            <w:r w:rsidR="000A547B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.IZMJENE I DOPUNE PRORAČUNA 2022</w:t>
            </w:r>
            <w:r w:rsidR="00D028BA"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D028BA" w:rsidRPr="00305ED7" w:rsidTr="00D028BA">
        <w:trPr>
          <w:trHeight w:val="276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123.418.494,00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4.439.520,00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127.858.014,00</w:t>
            </w:r>
          </w:p>
        </w:tc>
      </w:tr>
      <w:tr w:rsidR="00D028BA" w:rsidRPr="00305ED7" w:rsidTr="00D028BA">
        <w:trPr>
          <w:trHeight w:val="387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Prihodi od poreza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37.060.000,00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6F4086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37.060.000,00</w:t>
            </w:r>
          </w:p>
        </w:tc>
      </w:tr>
      <w:tr w:rsidR="00D028BA" w:rsidRPr="00305ED7" w:rsidTr="00D028BA">
        <w:trPr>
          <w:trHeight w:val="83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Pomoći od inozemstva i od subjekata unutar općeg proračuna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31.611.821,00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1.276.500,00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32.888.321,00</w:t>
            </w:r>
          </w:p>
        </w:tc>
      </w:tr>
      <w:tr w:rsidR="00D028BA" w:rsidRPr="00305ED7" w:rsidTr="00D028BA">
        <w:trPr>
          <w:trHeight w:val="387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Prihodi od imovine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CB7097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17.092.000,00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CB7097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6F4086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17.092.000,00</w:t>
            </w:r>
          </w:p>
        </w:tc>
      </w:tr>
      <w:tr w:rsidR="00D028BA" w:rsidRPr="00305ED7" w:rsidTr="00D028BA">
        <w:trPr>
          <w:trHeight w:val="106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35.851.732,00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2.550.200,00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38.401.932,00</w:t>
            </w:r>
          </w:p>
        </w:tc>
      </w:tr>
      <w:tr w:rsidR="00D028BA" w:rsidRPr="00305ED7" w:rsidTr="00D028BA">
        <w:trPr>
          <w:trHeight w:val="1107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Prihodi od prodaje proizvoda i roba te pruženih usluga i prihodi od donacija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525.000,00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525.000,00</w:t>
            </w:r>
          </w:p>
        </w:tc>
      </w:tr>
      <w:tr w:rsidR="00D028BA" w:rsidRPr="00305ED7" w:rsidTr="00D028BA">
        <w:trPr>
          <w:trHeight w:val="52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68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Kazne, upravne mjere i ostali prihodi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1.277.941,00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612.820,00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1.890.761,00</w:t>
            </w:r>
          </w:p>
        </w:tc>
      </w:tr>
      <w:tr w:rsidR="00D028BA" w:rsidRPr="00305ED7" w:rsidTr="00D028BA">
        <w:trPr>
          <w:trHeight w:val="512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3.580.000,00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3.980.000,00</w:t>
            </w:r>
          </w:p>
        </w:tc>
      </w:tr>
      <w:tr w:rsidR="00D028BA" w:rsidRPr="00305ED7" w:rsidTr="00D028BA">
        <w:trPr>
          <w:trHeight w:val="88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71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Prihodi od prodaje neproizvedene dugotrajne imovine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3.300.000,00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3.300.000,00</w:t>
            </w:r>
          </w:p>
        </w:tc>
      </w:tr>
      <w:tr w:rsidR="00D028BA" w:rsidRPr="00305ED7" w:rsidTr="00D028BA">
        <w:trPr>
          <w:trHeight w:val="88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72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Prihodi od prodaje proizvedene dugotrajne imovine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280.000,00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400.000,00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680.000,00</w:t>
            </w:r>
          </w:p>
        </w:tc>
      </w:tr>
      <w:tr w:rsidR="00D028BA" w:rsidRPr="00305ED7" w:rsidTr="00D028BA">
        <w:trPr>
          <w:trHeight w:val="553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900.000,00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97</w:t>
            </w:r>
            <w:r w:rsidR="006F4086">
              <w:rPr>
                <w:rFonts w:ascii="Times New Roman" w:hAnsi="Times New Roman"/>
                <w:color w:val="000000"/>
                <w:lang w:eastAsia="hr-HR"/>
              </w:rPr>
              <w:t>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1.870.000,00</w:t>
            </w:r>
          </w:p>
        </w:tc>
      </w:tr>
      <w:tr w:rsidR="00D028BA" w:rsidRPr="00305ED7" w:rsidTr="00D028BA">
        <w:trPr>
          <w:trHeight w:val="41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84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Primici od zaduživanja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900.000,00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97</w:t>
            </w:r>
            <w:r w:rsidR="006F4086">
              <w:rPr>
                <w:rFonts w:ascii="Times New Roman" w:hAnsi="Times New Roman"/>
                <w:color w:val="000000"/>
                <w:lang w:eastAsia="hr-HR"/>
              </w:rPr>
              <w:t>0.000,00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1.870</w:t>
            </w:r>
            <w:r w:rsidR="006F4086">
              <w:rPr>
                <w:rFonts w:ascii="Times New Roman" w:hAnsi="Times New Roman"/>
                <w:color w:val="000000"/>
                <w:lang w:eastAsia="hr-HR"/>
              </w:rPr>
              <w:t>.000,00</w:t>
            </w:r>
          </w:p>
        </w:tc>
      </w:tr>
      <w:tr w:rsidR="00D028BA" w:rsidRPr="00305ED7" w:rsidTr="00D028BA">
        <w:trPr>
          <w:trHeight w:val="359"/>
        </w:trPr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Višak/manjak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6.010.000,00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6F4086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6.010.000,00</w:t>
            </w:r>
          </w:p>
        </w:tc>
      </w:tr>
      <w:tr w:rsidR="00D028BA" w:rsidRPr="00305ED7" w:rsidTr="00D028BA">
        <w:trPr>
          <w:trHeight w:val="359"/>
        </w:trPr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Sveukupno prihodi/primici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133.908.494,00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5.809.520,00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F600DE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139.718.014,00</w:t>
            </w:r>
          </w:p>
        </w:tc>
      </w:tr>
    </w:tbl>
    <w:p w:rsidR="00AD4BBF" w:rsidRPr="00305ED7" w:rsidRDefault="00AD4BBF" w:rsidP="006E1A8E">
      <w:pPr>
        <w:rPr>
          <w:rFonts w:ascii="Times New Roman" w:hAnsi="Times New Roman"/>
        </w:rPr>
      </w:pPr>
    </w:p>
    <w:p w:rsidR="007A7ED8" w:rsidRPr="00305ED7" w:rsidRDefault="007A7ED8" w:rsidP="007A7ED8">
      <w:pPr>
        <w:jc w:val="center"/>
        <w:rPr>
          <w:rFonts w:ascii="Times New Roman" w:hAnsi="Times New Roman"/>
          <w:sz w:val="24"/>
          <w:szCs w:val="24"/>
        </w:rPr>
      </w:pPr>
      <w:r w:rsidRPr="00305ED7">
        <w:rPr>
          <w:rFonts w:ascii="Times New Roman" w:hAnsi="Times New Roman"/>
          <w:b/>
          <w:sz w:val="24"/>
          <w:szCs w:val="24"/>
        </w:rPr>
        <w:t>RASHODI I IZDACI PRORAČUNA</w:t>
      </w:r>
    </w:p>
    <w:p w:rsidR="007A7ED8" w:rsidRPr="00305ED7" w:rsidRDefault="007A7ED8" w:rsidP="007A7ED8">
      <w:pPr>
        <w:rPr>
          <w:rFonts w:ascii="Times New Roman" w:hAnsi="Times New Roman"/>
          <w:sz w:val="24"/>
          <w:szCs w:val="24"/>
        </w:rPr>
      </w:pPr>
    </w:p>
    <w:p w:rsidR="006E1A8E" w:rsidRPr="00305ED7" w:rsidRDefault="007A7ED8" w:rsidP="007A7ED8">
      <w:pPr>
        <w:rPr>
          <w:rFonts w:ascii="Times New Roman" w:hAnsi="Times New Roman"/>
        </w:rPr>
      </w:pPr>
      <w:r w:rsidRPr="00305ED7">
        <w:rPr>
          <w:rFonts w:ascii="Times New Roman" w:hAnsi="Times New Roman"/>
        </w:rPr>
        <w:t xml:space="preserve">Prijedlogom </w:t>
      </w:r>
      <w:r w:rsidR="00A24E3C">
        <w:rPr>
          <w:rFonts w:ascii="Times New Roman" w:hAnsi="Times New Roman"/>
        </w:rPr>
        <w:t>II</w:t>
      </w:r>
      <w:r w:rsidR="00253E06" w:rsidRPr="00305ED7">
        <w:rPr>
          <w:rFonts w:ascii="Times New Roman" w:hAnsi="Times New Roman"/>
        </w:rPr>
        <w:t xml:space="preserve">. Izmjena i dopuna </w:t>
      </w:r>
      <w:r w:rsidR="000A547B">
        <w:rPr>
          <w:rFonts w:ascii="Times New Roman" w:hAnsi="Times New Roman"/>
        </w:rPr>
        <w:t>Plana proračuna za 2022</w:t>
      </w:r>
      <w:r w:rsidRPr="00305ED7">
        <w:rPr>
          <w:rFonts w:ascii="Times New Roman" w:hAnsi="Times New Roman"/>
        </w:rPr>
        <w:t xml:space="preserve">. godinu ukupni rashodi i izdaci proračuna Grada Trogira </w:t>
      </w:r>
      <w:r w:rsidR="00B65282" w:rsidRPr="00305ED7">
        <w:rPr>
          <w:rFonts w:ascii="Times New Roman" w:hAnsi="Times New Roman"/>
        </w:rPr>
        <w:t xml:space="preserve">se povećavaju za </w:t>
      </w:r>
      <w:r w:rsidR="00A24E3C">
        <w:rPr>
          <w:rFonts w:ascii="Times New Roman" w:hAnsi="Times New Roman"/>
        </w:rPr>
        <w:t>5.809.520</w:t>
      </w:r>
      <w:r w:rsidR="00253E06" w:rsidRPr="00305ED7">
        <w:rPr>
          <w:rFonts w:ascii="Times New Roman" w:hAnsi="Times New Roman"/>
        </w:rPr>
        <w:t xml:space="preserve"> kn te sada </w:t>
      </w:r>
      <w:r w:rsidRPr="00305ED7">
        <w:rPr>
          <w:rFonts w:ascii="Times New Roman" w:hAnsi="Times New Roman"/>
        </w:rPr>
        <w:t xml:space="preserve">iznose </w:t>
      </w:r>
      <w:r w:rsidR="00A24E3C">
        <w:rPr>
          <w:rFonts w:ascii="Times New Roman" w:hAnsi="Times New Roman"/>
        </w:rPr>
        <w:t>139.718.014</w:t>
      </w:r>
      <w:r w:rsidR="00253E06" w:rsidRPr="00305ED7">
        <w:rPr>
          <w:rFonts w:ascii="Times New Roman" w:hAnsi="Times New Roman"/>
        </w:rPr>
        <w:t xml:space="preserve"> kn.</w:t>
      </w:r>
    </w:p>
    <w:p w:rsidR="007A7ED8" w:rsidRPr="00305ED7" w:rsidRDefault="00AD4BBF" w:rsidP="007A7ED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Tablica 2</w:t>
      </w:r>
      <w:r w:rsidR="007A7ED8" w:rsidRPr="00305ED7">
        <w:rPr>
          <w:rFonts w:ascii="Times New Roman" w:hAnsi="Times New Roman"/>
        </w:rPr>
        <w:t>. Planirani rashodi i izdaci</w:t>
      </w:r>
      <w:r w:rsidR="000A547B">
        <w:rPr>
          <w:rFonts w:ascii="Times New Roman" w:hAnsi="Times New Roman"/>
        </w:rPr>
        <w:t xml:space="preserve"> Proračuna Grada Trogira za 2022</w:t>
      </w:r>
      <w:r w:rsidR="007A7ED8" w:rsidRPr="00305ED7">
        <w:rPr>
          <w:rFonts w:ascii="Times New Roman" w:hAnsi="Times New Roman"/>
        </w:rPr>
        <w:t xml:space="preserve">. godinu i </w:t>
      </w:r>
      <w:r w:rsidR="00253E06" w:rsidRPr="00305ED7">
        <w:rPr>
          <w:rFonts w:ascii="Times New Roman" w:hAnsi="Times New Roman"/>
        </w:rPr>
        <w:t>prijedlog povećanja/smanjenja</w:t>
      </w:r>
    </w:p>
    <w:tbl>
      <w:tblPr>
        <w:tblpPr w:leftFromText="180" w:rightFromText="180" w:vertAnchor="text" w:horzAnchor="margin" w:tblpXSpec="center" w:tblpY="57"/>
        <w:tblW w:w="8220" w:type="dxa"/>
        <w:tblLook w:val="04A0" w:firstRow="1" w:lastRow="0" w:firstColumn="1" w:lastColumn="0" w:noHBand="0" w:noVBand="1"/>
      </w:tblPr>
      <w:tblGrid>
        <w:gridCol w:w="803"/>
        <w:gridCol w:w="2299"/>
        <w:gridCol w:w="1671"/>
        <w:gridCol w:w="1875"/>
        <w:gridCol w:w="1634"/>
      </w:tblGrid>
      <w:tr w:rsidR="00D028BA" w:rsidRPr="00305ED7" w:rsidTr="00D028BA">
        <w:trPr>
          <w:trHeight w:val="615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Br. Konta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Vrsta rashoda/izdataka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0A547B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PLAN 2022</w:t>
            </w:r>
            <w:r w:rsidR="00D028BA"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POVEĆANJE/ SMANJENJE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</w:t>
            </w:r>
            <w:r w:rsidR="00BB7A1D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</w:t>
            </w:r>
            <w:r w:rsidR="000A547B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.IZMJENE I DOPUNE PRORAČUNA 2022</w:t>
            </w: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D028BA" w:rsidRPr="00305ED7" w:rsidTr="00D028BA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77.406.682,00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3.219.020,00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80.625.702,00</w:t>
            </w:r>
          </w:p>
        </w:tc>
      </w:tr>
      <w:tr w:rsidR="00D028BA" w:rsidRPr="00305ED7" w:rsidTr="00D028BA">
        <w:trPr>
          <w:trHeight w:val="42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Rashodi za zaposlene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26.816.427,00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1.399.820,00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28.216.247,00</w:t>
            </w:r>
          </w:p>
        </w:tc>
      </w:tr>
      <w:tr w:rsidR="00D028BA" w:rsidRPr="00305ED7" w:rsidTr="00D028BA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Materijalni rashodi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33.967.755,00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1.167.000,00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35.134.755,00</w:t>
            </w:r>
          </w:p>
        </w:tc>
      </w:tr>
      <w:tr w:rsidR="00D028BA" w:rsidRPr="00305ED7" w:rsidTr="00D028BA">
        <w:trPr>
          <w:trHeight w:val="42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Financijski rashodi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643.500,00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2.200,00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645.700,00</w:t>
            </w:r>
          </w:p>
        </w:tc>
      </w:tr>
      <w:tr w:rsidR="00D028BA" w:rsidRPr="00305ED7" w:rsidTr="00D028BA">
        <w:trPr>
          <w:trHeight w:val="37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Subvencije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1.690.000,00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1.690.000,00</w:t>
            </w:r>
          </w:p>
        </w:tc>
      </w:tr>
      <w:tr w:rsidR="00D028BA" w:rsidRPr="00305ED7" w:rsidTr="00D028BA">
        <w:trPr>
          <w:trHeight w:val="90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Pomoći dane u inozemstvo i unutar općeg proračuna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815.000,00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815.000,00</w:t>
            </w:r>
          </w:p>
        </w:tc>
      </w:tr>
      <w:tr w:rsidR="00D028BA" w:rsidRPr="00305ED7" w:rsidTr="00D028BA">
        <w:trPr>
          <w:trHeight w:val="121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Naknade građanima i kućanstvima na temelju osiguranja i druge naknade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3.185.000,00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-350.000,00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863A9E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2.835.000,00</w:t>
            </w:r>
          </w:p>
        </w:tc>
      </w:tr>
      <w:tr w:rsidR="00D028BA" w:rsidRPr="00305ED7" w:rsidTr="00D028BA">
        <w:trPr>
          <w:trHeight w:val="55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Ostali rashodi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10.289.000,00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1.000.000,00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11.289.000,00</w:t>
            </w:r>
          </w:p>
        </w:tc>
      </w:tr>
      <w:tr w:rsidR="00D028BA" w:rsidRPr="00305ED7" w:rsidTr="00D028BA">
        <w:trPr>
          <w:trHeight w:val="60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Rahodi za nabavu nefinancijske imovine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55.113.812,00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1.620.500,00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56.734.312,00</w:t>
            </w:r>
          </w:p>
        </w:tc>
      </w:tr>
      <w:tr w:rsidR="00D028BA" w:rsidRPr="00305ED7" w:rsidTr="00D028BA">
        <w:trPr>
          <w:trHeight w:val="96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Rashodi za nabavu neproizvedene dugotrajne imovine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6.305.000,00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-380.000,00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5.925.000,00</w:t>
            </w:r>
          </w:p>
        </w:tc>
      </w:tr>
      <w:tr w:rsidR="00D028BA" w:rsidRPr="00305ED7" w:rsidTr="00D028BA">
        <w:trPr>
          <w:trHeight w:val="88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Rahodi za nabavu proizvedene dugotrajne imovine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48.688.812,00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2.000.500,00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50.689.312,00</w:t>
            </w:r>
          </w:p>
        </w:tc>
      </w:tr>
      <w:tr w:rsidR="00D028BA" w:rsidRPr="00305ED7" w:rsidTr="00D028BA">
        <w:trPr>
          <w:trHeight w:val="91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BA" w:rsidRPr="00305ED7" w:rsidRDefault="00E47DC3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E47DC3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 xml:space="preserve">Rashodi za nabavu plemenitih metala i ostalih pohranjenih vrijednosti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20.000,00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20.000,00</w:t>
            </w:r>
          </w:p>
        </w:tc>
      </w:tr>
      <w:tr w:rsidR="00E47DC3" w:rsidRPr="00305ED7" w:rsidTr="00D028BA">
        <w:trPr>
          <w:trHeight w:val="91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7DC3" w:rsidRPr="00305ED7" w:rsidRDefault="00E47DC3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7DC3" w:rsidRPr="00305ED7" w:rsidRDefault="00E47DC3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DC3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100.000,00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DC3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DC3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100.000,00</w:t>
            </w:r>
          </w:p>
        </w:tc>
      </w:tr>
      <w:tr w:rsidR="00D028BA" w:rsidRPr="00305ED7" w:rsidTr="00D028BA">
        <w:trPr>
          <w:trHeight w:val="57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7DC3" w:rsidRPr="00305ED7" w:rsidRDefault="0035029F" w:rsidP="00E47DC3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1.388.000,00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970.000,00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2.358.000,00</w:t>
            </w:r>
          </w:p>
        </w:tc>
      </w:tr>
      <w:tr w:rsidR="00D028BA" w:rsidRPr="00305ED7" w:rsidTr="00D028BA">
        <w:trPr>
          <w:trHeight w:val="570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8BA" w:rsidRPr="00305ED7" w:rsidRDefault="00D028BA" w:rsidP="007A7ED8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lastRenderedPageBreak/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color w:val="000000"/>
                <w:lang w:eastAsia="hr-HR"/>
              </w:rPr>
              <w:t xml:space="preserve">Izdaci za otplatu glavnice primljenih kredita i zajmova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1.388.000,00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970.000,00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  <w:r>
              <w:rPr>
                <w:rFonts w:ascii="Times New Roman" w:hAnsi="Times New Roman"/>
                <w:color w:val="000000"/>
                <w:lang w:eastAsia="hr-HR"/>
              </w:rPr>
              <w:t>2.358.000,00</w:t>
            </w:r>
          </w:p>
        </w:tc>
      </w:tr>
      <w:tr w:rsidR="00D028BA" w:rsidRPr="00305ED7" w:rsidTr="00D028BA">
        <w:trPr>
          <w:trHeight w:val="390"/>
        </w:trPr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28BA" w:rsidRPr="00305ED7" w:rsidRDefault="00D028BA" w:rsidP="007A7ED8">
            <w:pPr>
              <w:rPr>
                <w:rFonts w:ascii="Times New Roman" w:hAnsi="Times New Roman"/>
                <w:b/>
                <w:bCs/>
                <w:color w:val="000000"/>
                <w:lang w:eastAsia="hr-HR"/>
              </w:rPr>
            </w:pPr>
            <w:r w:rsidRPr="00305ED7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Sveukupno rashodi/izdaci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133.908.494,00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5.809.520,00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D028BA" w:rsidRPr="00305ED7" w:rsidRDefault="0035029F" w:rsidP="007A7ED8">
            <w:pPr>
              <w:jc w:val="right"/>
              <w:rPr>
                <w:rFonts w:ascii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lang w:eastAsia="hr-HR"/>
              </w:rPr>
              <w:t>139.718.014,00</w:t>
            </w:r>
          </w:p>
        </w:tc>
      </w:tr>
    </w:tbl>
    <w:p w:rsidR="006E1A8E" w:rsidRPr="00305ED7" w:rsidRDefault="006E1A8E" w:rsidP="007A7ED8">
      <w:pPr>
        <w:suppressAutoHyphens w:val="0"/>
        <w:autoSpaceDN/>
        <w:spacing w:after="0" w:line="220" w:lineRule="atLeast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E1A8E" w:rsidRPr="00305ED7" w:rsidRDefault="006E1A8E" w:rsidP="007A7ED8">
      <w:pPr>
        <w:suppressAutoHyphens w:val="0"/>
        <w:autoSpaceDN/>
        <w:spacing w:after="0" w:line="220" w:lineRule="atLeast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7A7ED8" w:rsidRPr="00305ED7" w:rsidRDefault="007A7ED8" w:rsidP="007A7ED8">
      <w:pPr>
        <w:suppressAutoHyphens w:val="0"/>
        <w:autoSpaceDN/>
        <w:spacing w:after="0" w:line="220" w:lineRule="atLeast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05ED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RASHODI PO ODJELIMA GRADSKE UPRAVE </w:t>
      </w:r>
    </w:p>
    <w:p w:rsidR="007A7ED8" w:rsidRPr="00305ED7" w:rsidRDefault="007A7ED8" w:rsidP="007A7ED8">
      <w:pPr>
        <w:suppressAutoHyphens w:val="0"/>
        <w:autoSpaceDN/>
        <w:spacing w:after="0" w:line="220" w:lineRule="atLeast"/>
        <w:jc w:val="lef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7A7ED8" w:rsidRPr="00305ED7" w:rsidRDefault="007A7ED8" w:rsidP="007A7ED8">
      <w:pPr>
        <w:suppressAutoHyphens w:val="0"/>
        <w:autoSpaceDN/>
        <w:spacing w:after="0" w:line="220" w:lineRule="atLeast"/>
        <w:jc w:val="left"/>
        <w:rPr>
          <w:rFonts w:ascii="Times New Roman" w:eastAsia="Times New Roman" w:hAnsi="Times New Roman"/>
          <w:b/>
          <w:bCs/>
          <w:iCs/>
        </w:rPr>
      </w:pPr>
      <w:r w:rsidRPr="00305ED7">
        <w:rPr>
          <w:rFonts w:ascii="Times New Roman" w:eastAsia="Times New Roman" w:hAnsi="Times New Roman"/>
          <w:b/>
          <w:bCs/>
          <w:iCs/>
        </w:rPr>
        <w:t xml:space="preserve">Posebni dio </w:t>
      </w:r>
    </w:p>
    <w:p w:rsidR="007A7ED8" w:rsidRPr="00305ED7" w:rsidRDefault="007A7ED8" w:rsidP="007A7ED8">
      <w:pPr>
        <w:rPr>
          <w:rFonts w:ascii="Times New Roman" w:hAnsi="Times New Roman"/>
        </w:rPr>
      </w:pPr>
    </w:p>
    <w:p w:rsidR="00C531E6" w:rsidRDefault="007A7ED8" w:rsidP="007A7ED8">
      <w:pPr>
        <w:rPr>
          <w:rFonts w:ascii="Times New Roman" w:hAnsi="Times New Roman"/>
        </w:rPr>
      </w:pPr>
      <w:r w:rsidRPr="00305ED7">
        <w:rPr>
          <w:rFonts w:ascii="Times New Roman" w:hAnsi="Times New Roman"/>
        </w:rPr>
        <w:t>U obrazloženjima koja su izradili nadležni Upravni odjeli detaljno su poja</w:t>
      </w:r>
      <w:r w:rsidR="00216881">
        <w:rPr>
          <w:rFonts w:ascii="Times New Roman" w:hAnsi="Times New Roman"/>
        </w:rPr>
        <w:t>šnjene sve promjene pojedinačno.</w:t>
      </w:r>
    </w:p>
    <w:p w:rsidR="00216881" w:rsidRDefault="00216881" w:rsidP="007A7ED8">
      <w:pPr>
        <w:rPr>
          <w:rFonts w:ascii="Times New Roman" w:hAnsi="Times New Roman"/>
        </w:rPr>
      </w:pPr>
    </w:p>
    <w:p w:rsidR="00216881" w:rsidRPr="009C71C8" w:rsidRDefault="009C3501" w:rsidP="007A7ED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020</w:t>
      </w:r>
      <w:r w:rsidR="00216881" w:rsidRPr="009C71C8">
        <w:rPr>
          <w:rFonts w:ascii="Times New Roman" w:hAnsi="Times New Roman"/>
          <w:b/>
        </w:rPr>
        <w:t xml:space="preserve"> UPRAVNI ODJEL ZA </w:t>
      </w:r>
      <w:r w:rsidR="00797CD5" w:rsidRPr="009C71C8">
        <w:rPr>
          <w:rFonts w:ascii="Times New Roman" w:hAnsi="Times New Roman"/>
          <w:b/>
        </w:rPr>
        <w:t xml:space="preserve">LOKALNU SAMOUPRAVU I IMOVINU GRADA </w:t>
      </w:r>
    </w:p>
    <w:p w:rsidR="00216881" w:rsidRPr="009C71C8" w:rsidRDefault="00216881" w:rsidP="00216881">
      <w:pPr>
        <w:rPr>
          <w:rFonts w:ascii="Times New Roman" w:hAnsi="Times New Roman"/>
          <w:b/>
        </w:rPr>
      </w:pPr>
      <w:r w:rsidRPr="009C71C8">
        <w:rPr>
          <w:rFonts w:ascii="Times New Roman" w:hAnsi="Times New Roman"/>
          <w:b/>
        </w:rPr>
        <w:t>Program 1101 JAVNA UPRAVA I ADMINISTRACIJA</w:t>
      </w:r>
    </w:p>
    <w:p w:rsidR="00216881" w:rsidRPr="009C71C8" w:rsidRDefault="00216881" w:rsidP="00216881">
      <w:pPr>
        <w:rPr>
          <w:rFonts w:ascii="Times New Roman" w:hAnsi="Times New Roman"/>
          <w:b/>
        </w:rPr>
      </w:pPr>
      <w:r w:rsidRPr="009C71C8">
        <w:rPr>
          <w:rFonts w:ascii="Times New Roman" w:hAnsi="Times New Roman"/>
          <w:b/>
        </w:rPr>
        <w:t>Opis i cilj programa</w:t>
      </w:r>
    </w:p>
    <w:p w:rsidR="0006366F" w:rsidRDefault="0006366F" w:rsidP="0006366F">
      <w:pPr>
        <w:suppressAutoHyphens w:val="0"/>
        <w:autoSpaceDN/>
        <w:spacing w:after="160" w:line="259" w:lineRule="auto"/>
        <w:jc w:val="left"/>
        <w:rPr>
          <w:rFonts w:ascii="Times New Roman" w:eastAsiaTheme="minorHAnsi" w:hAnsi="Times New Roman"/>
        </w:rPr>
      </w:pPr>
    </w:p>
    <w:p w:rsidR="0006366F" w:rsidRPr="0006366F" w:rsidRDefault="0006366F" w:rsidP="0006366F">
      <w:pPr>
        <w:suppressAutoHyphens w:val="0"/>
        <w:autoSpaceDN/>
        <w:spacing w:after="160" w:line="259" w:lineRule="auto"/>
        <w:jc w:val="left"/>
        <w:rPr>
          <w:rFonts w:ascii="Times New Roman" w:eastAsiaTheme="minorHAnsi" w:hAnsi="Times New Roman"/>
        </w:rPr>
      </w:pPr>
      <w:r w:rsidRPr="0006366F">
        <w:rPr>
          <w:rFonts w:ascii="Times New Roman" w:eastAsiaTheme="minorHAnsi" w:hAnsi="Times New Roman"/>
        </w:rPr>
        <w:t>Predlaže se povećanje predviđenih sredstava za plaće zaposlenih za 10 % za iduću polovic</w:t>
      </w:r>
      <w:r>
        <w:rPr>
          <w:rFonts w:ascii="Times New Roman" w:eastAsiaTheme="minorHAnsi" w:hAnsi="Times New Roman"/>
        </w:rPr>
        <w:t>u tekuće godine, tako da isti</w:t>
      </w:r>
      <w:r w:rsidRPr="0006366F">
        <w:rPr>
          <w:rFonts w:ascii="Times New Roman" w:eastAsiaTheme="minorHAnsi" w:hAnsi="Times New Roman"/>
        </w:rPr>
        <w:t xml:space="preserve"> nakon povećanja iznose</w:t>
      </w:r>
      <w:r>
        <w:rPr>
          <w:rFonts w:ascii="Times New Roman" w:eastAsiaTheme="minorHAnsi" w:hAnsi="Times New Roman"/>
        </w:rPr>
        <w:t>: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3776"/>
        <w:gridCol w:w="1889"/>
        <w:gridCol w:w="1560"/>
        <w:gridCol w:w="1701"/>
      </w:tblGrid>
      <w:tr w:rsidR="0006366F" w:rsidRPr="0006366F" w:rsidTr="0006366F">
        <w:trPr>
          <w:trHeight w:val="36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PLAN 2022.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PROMJENA (IZNOS)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66F" w:rsidRDefault="0006366F" w:rsidP="0006366F">
            <w:pPr>
              <w:suppressAutoHyphens w:val="0"/>
              <w:autoSpaceDN/>
              <w:spacing w:after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II. IZMJENE I DOPUNE</w:t>
            </w:r>
          </w:p>
          <w:p w:rsidR="0006366F" w:rsidRPr="0006366F" w:rsidRDefault="0006366F" w:rsidP="0006366F">
            <w:pPr>
              <w:suppressAutoHyphens w:val="0"/>
              <w:autoSpaceDN/>
              <w:spacing w:after="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PRORAČUNA                  ZA 2022.</w:t>
            </w:r>
          </w:p>
        </w:tc>
      </w:tr>
      <w:tr w:rsidR="0006366F" w:rsidRPr="0006366F" w:rsidTr="0006366F">
        <w:trPr>
          <w:trHeight w:val="36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Izdaci za plaće zaposlenih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6.990.000,00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7.340.000,00</w:t>
            </w:r>
          </w:p>
        </w:tc>
      </w:tr>
      <w:tr w:rsidR="0006366F" w:rsidRPr="0006366F" w:rsidTr="0006366F">
        <w:trPr>
          <w:trHeight w:val="315"/>
        </w:trPr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Izdaci za plaće zaposlenih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200.000,00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200.000,00</w:t>
            </w:r>
          </w:p>
        </w:tc>
      </w:tr>
      <w:tr w:rsidR="0006366F" w:rsidRPr="0006366F" w:rsidTr="0006366F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Ostali rashodi za zaposlene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700.000,00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700.000,00</w:t>
            </w:r>
          </w:p>
        </w:tc>
      </w:tr>
      <w:tr w:rsidR="0006366F" w:rsidRPr="0006366F" w:rsidTr="0006366F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Ostali rashodi za zaposlene- zdravstveni pregledi zaposlenika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100.000,00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100.000,00</w:t>
            </w:r>
          </w:p>
        </w:tc>
      </w:tr>
      <w:tr w:rsidR="0006366F" w:rsidRPr="0006366F" w:rsidTr="0006366F">
        <w:trPr>
          <w:trHeight w:val="300"/>
        </w:trPr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Doprinosi za obvezno zdravstveno osiguranje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="Times New Roman" w:hAnsi="Times New Roman"/>
                <w:color w:val="000000"/>
                <w:lang w:eastAsia="en-GB"/>
              </w:rPr>
              <w:t>1.150.000,00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58.000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66F" w:rsidRPr="0006366F" w:rsidRDefault="0006366F" w:rsidP="0006366F">
            <w:pPr>
              <w:suppressAutoHyphens w:val="0"/>
              <w:autoSpaceDN/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6366F">
              <w:rPr>
                <w:rFonts w:ascii="Times New Roman" w:eastAsiaTheme="minorHAnsi" w:hAnsi="Times New Roman"/>
                <w:color w:val="000000"/>
              </w:rPr>
              <w:t>1.208.000,00</w:t>
            </w:r>
          </w:p>
        </w:tc>
      </w:tr>
    </w:tbl>
    <w:p w:rsidR="0006366F" w:rsidRDefault="0006366F" w:rsidP="00797CD5">
      <w:pPr>
        <w:suppressAutoHyphens w:val="0"/>
        <w:autoSpaceDN/>
        <w:spacing w:after="160" w:line="259" w:lineRule="auto"/>
        <w:rPr>
          <w:rFonts w:ascii="Times New Roman" w:eastAsiaTheme="minorHAnsi" w:hAnsi="Times New Roman"/>
        </w:rPr>
      </w:pPr>
    </w:p>
    <w:p w:rsidR="0006366F" w:rsidRPr="00323B94" w:rsidRDefault="0006366F" w:rsidP="00323B94">
      <w:pPr>
        <w:tabs>
          <w:tab w:val="left" w:pos="1388"/>
          <w:tab w:val="left" w:pos="2928"/>
          <w:tab w:val="left" w:pos="8448"/>
        </w:tabs>
        <w:suppressAutoHyphens w:val="0"/>
        <w:autoSpaceDN/>
        <w:spacing w:after="0"/>
        <w:rPr>
          <w:rFonts w:ascii="Times New Roman" w:eastAsia="Times New Roman" w:hAnsi="Times New Roman"/>
          <w:bCs/>
          <w:color w:val="000000"/>
          <w:lang w:eastAsia="hr-HR"/>
        </w:rPr>
      </w:pPr>
      <w:r>
        <w:rPr>
          <w:rFonts w:ascii="Times New Roman" w:eastAsia="Times New Roman" w:hAnsi="Times New Roman"/>
          <w:bCs/>
          <w:color w:val="000000"/>
          <w:lang w:eastAsia="hr-HR"/>
        </w:rPr>
        <w:t xml:space="preserve">Unutar navedene aktivnosti Konto 3221 Uredski materijal i ostali materijalni rashodi se povećava </w:t>
      </w:r>
      <w:r w:rsidR="00323B94">
        <w:rPr>
          <w:rFonts w:ascii="Times New Roman" w:eastAsia="Times New Roman" w:hAnsi="Times New Roman"/>
          <w:bCs/>
          <w:color w:val="000000"/>
          <w:lang w:eastAsia="hr-HR"/>
        </w:rPr>
        <w:t xml:space="preserve">za 30.000 kn te sada iznosi 250.000 kn </w:t>
      </w:r>
      <w:r w:rsidR="00323B94">
        <w:rPr>
          <w:rFonts w:ascii="Times New Roman" w:eastAsia="Times New Roman" w:hAnsi="Times New Roman"/>
          <w:color w:val="000000"/>
          <w:lang w:eastAsia="hr-HR"/>
        </w:rPr>
        <w:t>u</w:t>
      </w:r>
      <w:r w:rsidRPr="0006366F">
        <w:rPr>
          <w:rFonts w:ascii="Times New Roman" w:eastAsia="Times New Roman" w:hAnsi="Times New Roman"/>
          <w:color w:val="000000"/>
          <w:lang w:eastAsia="hr-HR"/>
        </w:rPr>
        <w:t>slijed nastupjelog poskupljenja cijena nabave uredskog materijala</w:t>
      </w:r>
      <w:r w:rsidR="00323B94">
        <w:rPr>
          <w:rFonts w:ascii="Times New Roman" w:eastAsia="Times New Roman" w:hAnsi="Times New Roman"/>
          <w:color w:val="000000"/>
          <w:lang w:eastAsia="hr-HR"/>
        </w:rPr>
        <w:t>, zatim konto 3223  Energija za gradsku upravu se povećava za 300.000 kn i sada iznosi 1.130.000 kn -</w:t>
      </w:r>
      <w:r w:rsidRPr="0006366F">
        <w:rPr>
          <w:rFonts w:ascii="Times New Roman" w:eastAsia="Times New Roman" w:hAnsi="Times New Roman"/>
          <w:color w:val="000000"/>
          <w:lang w:eastAsia="hr-HR"/>
        </w:rPr>
        <w:t xml:space="preserve"> </w:t>
      </w:r>
    </w:p>
    <w:p w:rsidR="00323B94" w:rsidRDefault="0006366F" w:rsidP="00323B94">
      <w:pPr>
        <w:tabs>
          <w:tab w:val="left" w:pos="1388"/>
          <w:tab w:val="left" w:pos="2928"/>
          <w:tab w:val="left" w:pos="8448"/>
        </w:tabs>
        <w:suppressAutoHyphens w:val="0"/>
        <w:autoSpaceDN/>
        <w:spacing w:after="0"/>
        <w:jc w:val="left"/>
        <w:rPr>
          <w:rFonts w:ascii="Times New Roman" w:eastAsia="Times New Roman" w:hAnsi="Times New Roman"/>
          <w:color w:val="000000"/>
          <w:lang w:eastAsia="hr-HR"/>
        </w:rPr>
      </w:pPr>
      <w:r w:rsidRPr="0006366F">
        <w:rPr>
          <w:rFonts w:ascii="Times New Roman" w:eastAsia="Times New Roman" w:hAnsi="Times New Roman"/>
          <w:color w:val="000000"/>
          <w:lang w:eastAsia="hr-HR"/>
        </w:rPr>
        <w:t xml:space="preserve">Nakon zaključenja ugovora po novim cijenama na tržištu zaprimljeni su i prvi računi u skladu s kojima je potrebno planirati povećanje </w:t>
      </w:r>
      <w:r w:rsidR="00323B94">
        <w:rPr>
          <w:rFonts w:ascii="Times New Roman" w:eastAsia="Times New Roman" w:hAnsi="Times New Roman"/>
          <w:color w:val="000000"/>
          <w:lang w:eastAsia="hr-HR"/>
        </w:rPr>
        <w:t>navedene skupine konta.</w:t>
      </w:r>
    </w:p>
    <w:p w:rsidR="0006366F" w:rsidRDefault="0021138C" w:rsidP="0021138C">
      <w:pPr>
        <w:tabs>
          <w:tab w:val="left" w:pos="1388"/>
          <w:tab w:val="left" w:pos="2928"/>
          <w:tab w:val="left" w:pos="8448"/>
        </w:tabs>
        <w:suppressAutoHyphens w:val="0"/>
        <w:autoSpaceDN/>
        <w:spacing w:after="0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color w:val="000000"/>
          <w:lang w:eastAsia="hr-HR"/>
        </w:rPr>
        <w:t xml:space="preserve">Konto 3238 Računalne usluge se povećava za 50.000 kn i sada iznosi 350.000 kn, a odnosi se na redovno održavanja sustava i </w:t>
      </w:r>
      <w:r w:rsidR="0006366F" w:rsidRPr="0006366F">
        <w:rPr>
          <w:rFonts w:ascii="Times New Roman" w:eastAsia="Times New Roman" w:hAnsi="Times New Roman"/>
          <w:color w:val="000000"/>
          <w:lang w:eastAsia="hr-HR"/>
        </w:rPr>
        <w:t xml:space="preserve">za dodatne usluge za iste namjene s obzirom na donošenje nove </w:t>
      </w:r>
      <w:r w:rsidR="0006366F" w:rsidRPr="0006366F">
        <w:rPr>
          <w:rFonts w:ascii="Times New Roman" w:eastAsia="Times New Roman" w:hAnsi="Times New Roman"/>
          <w:lang w:eastAsia="en-GB"/>
        </w:rPr>
        <w:t xml:space="preserve">Uredbe o uredskom poslovanju (NN 75/2021), koja zahtijeva dodatnu informatizaciju u poslovanju. </w:t>
      </w:r>
    </w:p>
    <w:p w:rsidR="0006366F" w:rsidRPr="0021138C" w:rsidRDefault="0021138C" w:rsidP="0021138C">
      <w:pPr>
        <w:tabs>
          <w:tab w:val="left" w:pos="1388"/>
          <w:tab w:val="left" w:pos="2928"/>
          <w:tab w:val="left" w:pos="8448"/>
        </w:tabs>
        <w:suppressAutoHyphens w:val="0"/>
        <w:autoSpaceDN/>
        <w:spacing w:after="0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en-GB"/>
        </w:rPr>
        <w:t>Konto 3299 Ostali nespomenuti rashodi poslovanja se povećava za 149.000 kn i sada iznosi 369.000 kn</w:t>
      </w:r>
      <w:r>
        <w:rPr>
          <w:rFonts w:ascii="Times New Roman" w:eastAsia="Times New Roman" w:hAnsi="Times New Roman"/>
          <w:color w:val="000000"/>
          <w:lang w:eastAsia="hr-HR"/>
        </w:rPr>
        <w:t xml:space="preserve">, </w:t>
      </w:r>
      <w:r>
        <w:rPr>
          <w:rFonts w:ascii="Times New Roman" w:eastAsiaTheme="minorHAnsi" w:hAnsi="Times New Roman"/>
        </w:rPr>
        <w:t>o</w:t>
      </w:r>
      <w:r w:rsidR="0006366F" w:rsidRPr="0006366F">
        <w:rPr>
          <w:rFonts w:ascii="Times New Roman" w:eastAsiaTheme="minorHAnsi" w:hAnsi="Times New Roman"/>
        </w:rPr>
        <w:t>d Sektora za poslovne prostore, službe za zakup, status i javna nadmetanja trgovačkog društva Državne nekretnine d.o.o. je zaprimljen zahtjev za uplatom sredstava naplaćene zakupnine za poslovne prostore u Trogiru za razdoblje od 27. srpnja do 31. prosinca 2021. godine u Ulici Hrvatskih mučenika na kojima se upisala Republika Hrvatska temeljem Rješenja Općinskog suda u Splitu, Stalna služba u Trogiru, posl.br. Z-12563/2020, Z-12563/2020 i Z-12563/2020, pa se planira uplata istih sredstava u proračun RH.</w:t>
      </w:r>
    </w:p>
    <w:p w:rsidR="0006366F" w:rsidRDefault="0021138C" w:rsidP="0006366F">
      <w:pPr>
        <w:suppressAutoHyphens w:val="0"/>
        <w:autoSpaceDN/>
        <w:spacing w:after="160" w:line="259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Theme="minorHAnsi" w:hAnsi="Times New Roman"/>
        </w:rPr>
        <w:lastRenderedPageBreak/>
        <w:t>I. I</w:t>
      </w:r>
      <w:r w:rsidR="0006366F" w:rsidRPr="0006366F">
        <w:rPr>
          <w:rFonts w:ascii="Times New Roman" w:eastAsiaTheme="minorHAnsi" w:hAnsi="Times New Roman"/>
        </w:rPr>
        <w:t>zmjenama proračuna je u istu sv</w:t>
      </w:r>
      <w:r>
        <w:rPr>
          <w:rFonts w:ascii="Times New Roman" w:eastAsiaTheme="minorHAnsi" w:hAnsi="Times New Roman"/>
        </w:rPr>
        <w:t>rhu povećana stavka</w:t>
      </w:r>
      <w:r w:rsidR="0006366F" w:rsidRPr="0006366F">
        <w:rPr>
          <w:rFonts w:ascii="Times New Roman" w:eastAsiaTheme="minorHAnsi" w:hAnsi="Times New Roman"/>
        </w:rPr>
        <w:t xml:space="preserve"> sa </w:t>
      </w:r>
      <w:r>
        <w:rPr>
          <w:rFonts w:ascii="Times New Roman" w:eastAsia="Times New Roman" w:hAnsi="Times New Roman"/>
          <w:lang w:eastAsia="hr-HR"/>
        </w:rPr>
        <w:t>100.000 kn na 220.000</w:t>
      </w:r>
      <w:r w:rsidR="0006366F" w:rsidRPr="0006366F">
        <w:rPr>
          <w:rFonts w:ascii="Times New Roman" w:eastAsia="Times New Roman" w:hAnsi="Times New Roman"/>
          <w:lang w:eastAsia="hr-HR"/>
        </w:rPr>
        <w:t xml:space="preserve"> kn, da bi nakon završenog obračuna utvrđeno da iznos za povrat izno</w:t>
      </w:r>
      <w:r>
        <w:rPr>
          <w:rFonts w:ascii="Times New Roman" w:eastAsia="Times New Roman" w:hAnsi="Times New Roman"/>
          <w:lang w:eastAsia="hr-HR"/>
        </w:rPr>
        <w:t>si 268.795,35 kn, pa je stavku</w:t>
      </w:r>
      <w:r w:rsidR="0006366F" w:rsidRPr="0006366F">
        <w:rPr>
          <w:rFonts w:ascii="Times New Roman" w:eastAsia="Times New Roman" w:hAnsi="Times New Roman"/>
          <w:lang w:eastAsia="hr-HR"/>
        </w:rPr>
        <w:t xml:space="preserve"> potrebno izmijeniti za navedenu razliku. </w:t>
      </w:r>
    </w:p>
    <w:p w:rsidR="0006366F" w:rsidRDefault="0021138C" w:rsidP="0006366F">
      <w:pPr>
        <w:suppressAutoHyphens w:val="0"/>
        <w:autoSpaceDN/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Konto 3831 Ostale naknade šteta pravnim i fizičkim osobama povećava se za 110.000 kn i sada iznosi 610.000 kn, p</w:t>
      </w:r>
      <w:r w:rsidR="0006366F" w:rsidRPr="0006366F">
        <w:rPr>
          <w:rFonts w:ascii="Times New Roman" w:eastAsiaTheme="minorHAnsi" w:hAnsi="Times New Roman"/>
        </w:rPr>
        <w:t xml:space="preserve">lanira se plaćanje po </w:t>
      </w:r>
      <w:r w:rsidRPr="0006366F">
        <w:rPr>
          <w:rFonts w:ascii="Times New Roman" w:eastAsiaTheme="minorHAnsi" w:hAnsi="Times New Roman"/>
        </w:rPr>
        <w:t>zaključenoj</w:t>
      </w:r>
      <w:r w:rsidR="0006366F" w:rsidRPr="0006366F">
        <w:rPr>
          <w:rFonts w:ascii="Times New Roman" w:eastAsiaTheme="minorHAnsi" w:hAnsi="Times New Roman"/>
        </w:rPr>
        <w:t xml:space="preserve"> nagodbi s društvom Kameni zid d.o.o. u iznosu od 110.000,00 kuna, pa se predlaže povećanje predmetne stavke za isti iznos.</w:t>
      </w:r>
    </w:p>
    <w:p w:rsidR="0006366F" w:rsidRPr="0006366F" w:rsidRDefault="0021138C" w:rsidP="0006366F">
      <w:pPr>
        <w:suppressAutoHyphens w:val="0"/>
        <w:autoSpaceDN/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Aktivnost –Zaštita imovine i prava građana, b</w:t>
      </w:r>
      <w:r w:rsidR="0006366F" w:rsidRPr="0006366F">
        <w:rPr>
          <w:rFonts w:ascii="Times New Roman" w:eastAsiaTheme="minorHAnsi" w:hAnsi="Times New Roman"/>
        </w:rPr>
        <w:t xml:space="preserve">udući </w:t>
      </w:r>
      <w:r>
        <w:rPr>
          <w:rFonts w:ascii="Times New Roman" w:eastAsiaTheme="minorHAnsi" w:hAnsi="Times New Roman"/>
        </w:rPr>
        <w:t>da su troškovi po istoj stavci</w:t>
      </w:r>
      <w:r w:rsidR="0006366F" w:rsidRPr="0006366F">
        <w:rPr>
          <w:rFonts w:ascii="Times New Roman" w:eastAsiaTheme="minorHAnsi" w:hAnsi="Times New Roman"/>
        </w:rPr>
        <w:t xml:space="preserve"> (pretežito sudske pristojbe i vještačenja) već u prvom dijelu godine u cijelosti iskorišteni predlaže se povećanje ov</w:t>
      </w:r>
      <w:r>
        <w:rPr>
          <w:rFonts w:ascii="Times New Roman" w:eastAsiaTheme="minorHAnsi" w:hAnsi="Times New Roman"/>
        </w:rPr>
        <w:t>e pozicije za dodatnih 50.000 kn i sada iznosi 125.000 kn.</w:t>
      </w:r>
      <w:r w:rsidR="0006366F" w:rsidRPr="0006366F">
        <w:rPr>
          <w:rFonts w:ascii="Times New Roman" w:eastAsiaTheme="minorHAnsi" w:hAnsi="Times New Roman"/>
        </w:rPr>
        <w:t xml:space="preserve"> </w:t>
      </w:r>
    </w:p>
    <w:p w:rsidR="00772509" w:rsidRDefault="00772509" w:rsidP="0021138C">
      <w:pPr>
        <w:suppressAutoHyphens w:val="0"/>
        <w:autoSpaceDN/>
        <w:spacing w:after="160" w:line="259" w:lineRule="auto"/>
        <w:rPr>
          <w:rFonts w:ascii="Times New Roman" w:eastAsiaTheme="minorHAnsi" w:hAnsi="Times New Roman"/>
          <w:b/>
        </w:rPr>
      </w:pPr>
    </w:p>
    <w:p w:rsidR="0021138C" w:rsidRDefault="0021138C" w:rsidP="0021138C">
      <w:pPr>
        <w:suppressAutoHyphens w:val="0"/>
        <w:autoSpaceDN/>
        <w:spacing w:after="160" w:line="259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Program 1605 INVESTICIJE NA OBJEKTIMA OD JAVNOG INTERESA</w:t>
      </w:r>
    </w:p>
    <w:p w:rsidR="0021138C" w:rsidRPr="009C71C8" w:rsidRDefault="0021138C" w:rsidP="0021138C">
      <w:pPr>
        <w:suppressAutoHyphens w:val="0"/>
        <w:autoSpaceDN/>
        <w:spacing w:after="160" w:line="259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Opis i cilj programa</w:t>
      </w:r>
    </w:p>
    <w:p w:rsidR="0006366F" w:rsidRDefault="0021138C" w:rsidP="0006366F">
      <w:pPr>
        <w:suppressAutoHyphens w:val="0"/>
        <w:autoSpaceDN/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Unutar navedenog programa, kapitalni projekt „Legalizacija objekata u vlasni</w:t>
      </w:r>
      <w:r w:rsidR="0065523D">
        <w:rPr>
          <w:rFonts w:ascii="Times New Roman" w:eastAsiaTheme="minorHAnsi" w:hAnsi="Times New Roman"/>
        </w:rPr>
        <w:t>štvu Grada“ se povećava za 50.000 kn, b</w:t>
      </w:r>
      <w:r w:rsidR="0006366F" w:rsidRPr="0006366F">
        <w:rPr>
          <w:rFonts w:ascii="Times New Roman" w:eastAsiaTheme="minorHAnsi" w:hAnsi="Times New Roman"/>
        </w:rPr>
        <w:t xml:space="preserve">udući da je za pojedine </w:t>
      </w:r>
      <w:r w:rsidR="0065523D" w:rsidRPr="0006366F">
        <w:rPr>
          <w:rFonts w:ascii="Times New Roman" w:eastAsiaTheme="minorHAnsi" w:hAnsi="Times New Roman"/>
        </w:rPr>
        <w:t>objekte</w:t>
      </w:r>
      <w:r w:rsidR="0006366F" w:rsidRPr="0006366F">
        <w:rPr>
          <w:rFonts w:ascii="Times New Roman" w:eastAsiaTheme="minorHAnsi" w:hAnsi="Times New Roman"/>
        </w:rPr>
        <w:t xml:space="preserve"> potrebno izrađivati projektnu dokumentaciju (snimke izvedenog stanja i geodetske snimke izvedenog stanja), predlaže se osigurati dodatna sredstva u ovoj poziciji radi dovršetka postupaka ozakonjenja svih objekata. </w:t>
      </w:r>
    </w:p>
    <w:p w:rsidR="0065523D" w:rsidRPr="009C71C8" w:rsidRDefault="0065523D" w:rsidP="0065523D">
      <w:pPr>
        <w:suppressAutoHyphens w:val="0"/>
        <w:autoSpaceDN/>
        <w:spacing w:after="160" w:line="259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Program 1609 UPRAVLJANJE IMOVINOM</w:t>
      </w:r>
      <w:r w:rsidRPr="009C71C8">
        <w:rPr>
          <w:rFonts w:ascii="Times New Roman" w:eastAsiaTheme="minorHAnsi" w:hAnsi="Times New Roman"/>
          <w:b/>
        </w:rPr>
        <w:t xml:space="preserve"> </w:t>
      </w:r>
    </w:p>
    <w:p w:rsidR="0065523D" w:rsidRPr="009C71C8" w:rsidRDefault="0065523D" w:rsidP="0065523D">
      <w:pPr>
        <w:suppressAutoHyphens w:val="0"/>
        <w:autoSpaceDN/>
        <w:spacing w:after="160" w:line="259" w:lineRule="auto"/>
        <w:rPr>
          <w:rFonts w:ascii="Times New Roman" w:eastAsiaTheme="minorHAnsi" w:hAnsi="Times New Roman"/>
          <w:b/>
        </w:rPr>
      </w:pPr>
      <w:r w:rsidRPr="009C71C8">
        <w:rPr>
          <w:rFonts w:ascii="Times New Roman" w:eastAsiaTheme="minorHAnsi" w:hAnsi="Times New Roman"/>
          <w:b/>
        </w:rPr>
        <w:t xml:space="preserve">Opis i cilj programa </w:t>
      </w:r>
    </w:p>
    <w:p w:rsidR="0065523D" w:rsidRDefault="0065523D" w:rsidP="0065523D">
      <w:pPr>
        <w:suppressAutoHyphens w:val="0"/>
        <w:autoSpaceDN/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Unutar navedenog programa planira se novi kapitalni projekt „Nabava nekretnine“ za kupnju</w:t>
      </w:r>
      <w:r w:rsidR="0006366F" w:rsidRPr="0006366F">
        <w:rPr>
          <w:rFonts w:ascii="Times New Roman" w:eastAsiaTheme="minorHAnsi" w:hAnsi="Times New Roman"/>
        </w:rPr>
        <w:t xml:space="preserve"> zgrade zvane „Kuglana“ od Trogir Holding d.o.o. sukladno vrijednosti iz Procjembenog elabo</w:t>
      </w:r>
      <w:r>
        <w:rPr>
          <w:rFonts w:ascii="Times New Roman" w:eastAsiaTheme="minorHAnsi" w:hAnsi="Times New Roman"/>
        </w:rPr>
        <w:t xml:space="preserve">rata u iznosu od 970.000 kn. </w:t>
      </w:r>
    </w:p>
    <w:p w:rsidR="00772509" w:rsidRPr="0065523D" w:rsidRDefault="00772509" w:rsidP="0065523D">
      <w:pPr>
        <w:suppressAutoHyphens w:val="0"/>
        <w:autoSpaceDN/>
        <w:spacing w:after="160" w:line="259" w:lineRule="auto"/>
        <w:rPr>
          <w:rFonts w:ascii="Times New Roman" w:eastAsiaTheme="minorHAnsi" w:hAnsi="Times New Roman"/>
        </w:rPr>
      </w:pPr>
    </w:p>
    <w:p w:rsidR="00366EA6" w:rsidRPr="002A52E3" w:rsidRDefault="00366EA6" w:rsidP="00366EA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Razdjel </w:t>
      </w:r>
      <w:r w:rsidR="009C3501">
        <w:rPr>
          <w:rFonts w:ascii="Times New Roman" w:hAnsi="Times New Roman"/>
          <w:b/>
          <w:bCs/>
        </w:rPr>
        <w:t>021</w:t>
      </w:r>
      <w:r w:rsidRPr="002A52E3">
        <w:rPr>
          <w:rFonts w:ascii="Times New Roman" w:hAnsi="Times New Roman"/>
          <w:b/>
          <w:bCs/>
        </w:rPr>
        <w:t xml:space="preserve"> UPRAVNI ODJEL ZA DRUŠTVENE DJELATNOSTI </w:t>
      </w:r>
    </w:p>
    <w:p w:rsidR="00366EA6" w:rsidRDefault="00366EA6" w:rsidP="00366EA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 1101 Javna uprava i administracija</w:t>
      </w:r>
    </w:p>
    <w:p w:rsidR="00E704EE" w:rsidRDefault="00CD50A0" w:rsidP="00366EA6">
      <w:pPr>
        <w:rPr>
          <w:rFonts w:ascii="Times New Roman" w:hAnsi="Times New Roman"/>
        </w:rPr>
      </w:pPr>
      <w:r w:rsidRPr="00227411">
        <w:rPr>
          <w:rFonts w:ascii="Times New Roman" w:hAnsi="Times New Roman"/>
        </w:rPr>
        <w:t>Unutar Programa 1101 Javna uprava i a</w:t>
      </w:r>
      <w:r>
        <w:rPr>
          <w:rFonts w:ascii="Times New Roman" w:hAnsi="Times New Roman"/>
        </w:rPr>
        <w:t>dministracija dodana su konta 311 i 3</w:t>
      </w:r>
      <w:r w:rsidRPr="00227411">
        <w:rPr>
          <w:rFonts w:ascii="Times New Roman" w:hAnsi="Times New Roman"/>
        </w:rPr>
        <w:t xml:space="preserve">13 Službena putovanja i stručno usavršavanje djelatnika. </w:t>
      </w:r>
    </w:p>
    <w:p w:rsidR="00CD50A0" w:rsidRDefault="00CD50A0" w:rsidP="00366EA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7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947"/>
        <w:gridCol w:w="1506"/>
        <w:gridCol w:w="1507"/>
        <w:gridCol w:w="2156"/>
      </w:tblGrid>
      <w:tr w:rsidR="00CD50A0" w:rsidRPr="00227411" w:rsidTr="00CD50A0">
        <w:trPr>
          <w:trHeight w:val="983"/>
        </w:trPr>
        <w:tc>
          <w:tcPr>
            <w:tcW w:w="0" w:type="auto"/>
            <w:shd w:val="clear" w:color="auto" w:fill="E6E6E6"/>
          </w:tcPr>
          <w:p w:rsidR="00CD50A0" w:rsidRPr="00227411" w:rsidRDefault="00CD50A0" w:rsidP="00CD5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shd w:val="clear" w:color="auto" w:fill="E6E6E6"/>
          </w:tcPr>
          <w:p w:rsidR="00CD50A0" w:rsidRPr="00227411" w:rsidRDefault="00CD50A0" w:rsidP="00CD5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6" w:type="dxa"/>
            <w:shd w:val="clear" w:color="auto" w:fill="E6E6E6"/>
            <w:vAlign w:val="center"/>
          </w:tcPr>
          <w:p w:rsidR="00CD50A0" w:rsidRPr="00227411" w:rsidRDefault="00CD50A0" w:rsidP="00CD50A0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PLAN 2022.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CD50A0" w:rsidRPr="00227411" w:rsidRDefault="00CD50A0" w:rsidP="00CD50A0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PROMJENA (IZNOS)</w:t>
            </w:r>
          </w:p>
        </w:tc>
        <w:tc>
          <w:tcPr>
            <w:tcW w:w="2156" w:type="dxa"/>
            <w:shd w:val="clear" w:color="auto" w:fill="E6E6E6"/>
            <w:vAlign w:val="center"/>
          </w:tcPr>
          <w:p w:rsidR="00CD50A0" w:rsidRPr="00227411" w:rsidRDefault="00CD50A0" w:rsidP="00CD5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227411">
              <w:rPr>
                <w:rFonts w:ascii="Times New Roman" w:hAnsi="Times New Roman"/>
                <w:b/>
              </w:rPr>
              <w:t xml:space="preserve">I.IZMJENE I DOPUNE PRORAČUNA ZA 2022. </w:t>
            </w:r>
          </w:p>
        </w:tc>
      </w:tr>
      <w:tr w:rsidR="00CD50A0" w:rsidRPr="00227411" w:rsidTr="00CD50A0">
        <w:tc>
          <w:tcPr>
            <w:tcW w:w="0" w:type="auto"/>
            <w:shd w:val="clear" w:color="auto" w:fill="E6E6E6"/>
          </w:tcPr>
          <w:p w:rsidR="00CD50A0" w:rsidRPr="00227411" w:rsidRDefault="00CD50A0" w:rsidP="00CD50A0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 xml:space="preserve">Program  </w:t>
            </w:r>
          </w:p>
        </w:tc>
        <w:tc>
          <w:tcPr>
            <w:tcW w:w="2947" w:type="dxa"/>
            <w:shd w:val="clear" w:color="auto" w:fill="E6E6E6"/>
          </w:tcPr>
          <w:p w:rsidR="00CD50A0" w:rsidRPr="00227411" w:rsidRDefault="00CD50A0" w:rsidP="00CD50A0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 xml:space="preserve">JAVNA UPRAVA I ADMINISTRACIJA </w:t>
            </w:r>
          </w:p>
        </w:tc>
        <w:tc>
          <w:tcPr>
            <w:tcW w:w="1506" w:type="dxa"/>
            <w:shd w:val="clear" w:color="auto" w:fill="E6E6E6"/>
          </w:tcPr>
          <w:p w:rsidR="00CD50A0" w:rsidRPr="00227411" w:rsidRDefault="00CD50A0" w:rsidP="00CD50A0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835.000,00</w:t>
            </w:r>
          </w:p>
        </w:tc>
        <w:tc>
          <w:tcPr>
            <w:tcW w:w="1507" w:type="dxa"/>
            <w:shd w:val="clear" w:color="auto" w:fill="E6E6E6"/>
          </w:tcPr>
          <w:p w:rsidR="00CD50A0" w:rsidRPr="00227411" w:rsidRDefault="00CD50A0" w:rsidP="00CD50A0">
            <w:pPr>
              <w:jc w:val="right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20.000,00</w:t>
            </w:r>
          </w:p>
        </w:tc>
        <w:tc>
          <w:tcPr>
            <w:tcW w:w="2156" w:type="dxa"/>
            <w:shd w:val="clear" w:color="auto" w:fill="E6E6E6"/>
          </w:tcPr>
          <w:p w:rsidR="00CD50A0" w:rsidRPr="00227411" w:rsidRDefault="00CD50A0" w:rsidP="00CD50A0">
            <w:pPr>
              <w:jc w:val="right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855.000,00</w:t>
            </w:r>
          </w:p>
        </w:tc>
      </w:tr>
      <w:tr w:rsidR="00CD50A0" w:rsidRPr="00227411" w:rsidTr="00CD50A0">
        <w:tc>
          <w:tcPr>
            <w:tcW w:w="0" w:type="auto"/>
            <w:shd w:val="clear" w:color="auto" w:fill="auto"/>
          </w:tcPr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Aktivnost</w:t>
            </w:r>
          </w:p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A100001</w:t>
            </w:r>
          </w:p>
        </w:tc>
        <w:tc>
          <w:tcPr>
            <w:tcW w:w="2947" w:type="dxa"/>
            <w:shd w:val="clear" w:color="auto" w:fill="auto"/>
          </w:tcPr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Financiranje tekućih rashoda</w:t>
            </w:r>
          </w:p>
        </w:tc>
        <w:tc>
          <w:tcPr>
            <w:tcW w:w="1506" w:type="dxa"/>
            <w:shd w:val="clear" w:color="auto" w:fill="auto"/>
          </w:tcPr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590.000,00</w:t>
            </w:r>
          </w:p>
        </w:tc>
        <w:tc>
          <w:tcPr>
            <w:tcW w:w="1507" w:type="dxa"/>
            <w:shd w:val="clear" w:color="auto" w:fill="auto"/>
          </w:tcPr>
          <w:p w:rsidR="00CD50A0" w:rsidRPr="00227411" w:rsidRDefault="00CD50A0" w:rsidP="00CD50A0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20.000,00</w:t>
            </w:r>
          </w:p>
        </w:tc>
        <w:tc>
          <w:tcPr>
            <w:tcW w:w="2156" w:type="dxa"/>
            <w:shd w:val="clear" w:color="auto" w:fill="auto"/>
          </w:tcPr>
          <w:p w:rsidR="00CD50A0" w:rsidRPr="00227411" w:rsidRDefault="00CD50A0" w:rsidP="00CD50A0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610.000,00</w:t>
            </w:r>
          </w:p>
        </w:tc>
      </w:tr>
      <w:tr w:rsidR="00CD50A0" w:rsidRPr="00227411" w:rsidTr="00CD50A0">
        <w:tc>
          <w:tcPr>
            <w:tcW w:w="0" w:type="auto"/>
            <w:shd w:val="clear" w:color="auto" w:fill="auto"/>
          </w:tcPr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Aktivnost A100002</w:t>
            </w:r>
          </w:p>
        </w:tc>
        <w:tc>
          <w:tcPr>
            <w:tcW w:w="2947" w:type="dxa"/>
            <w:shd w:val="clear" w:color="auto" w:fill="auto"/>
          </w:tcPr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Obilježavanje dana grada, državnih praznika i blagdana</w:t>
            </w:r>
          </w:p>
        </w:tc>
        <w:tc>
          <w:tcPr>
            <w:tcW w:w="1506" w:type="dxa"/>
            <w:shd w:val="clear" w:color="auto" w:fill="auto"/>
          </w:tcPr>
          <w:p w:rsidR="00CD50A0" w:rsidRPr="00227411" w:rsidRDefault="00CD50A0" w:rsidP="00CD50A0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245.000,00</w:t>
            </w:r>
          </w:p>
        </w:tc>
        <w:tc>
          <w:tcPr>
            <w:tcW w:w="1507" w:type="dxa"/>
            <w:shd w:val="clear" w:color="auto" w:fill="auto"/>
          </w:tcPr>
          <w:p w:rsidR="00CD50A0" w:rsidRPr="00227411" w:rsidRDefault="00CD50A0" w:rsidP="00CD50A0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2156" w:type="dxa"/>
            <w:shd w:val="clear" w:color="auto" w:fill="auto"/>
          </w:tcPr>
          <w:p w:rsidR="00CD50A0" w:rsidRPr="00227411" w:rsidRDefault="00CD50A0" w:rsidP="00CD50A0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245.000,00</w:t>
            </w:r>
          </w:p>
        </w:tc>
      </w:tr>
    </w:tbl>
    <w:p w:rsidR="00E704EE" w:rsidRDefault="00E704EE" w:rsidP="00366EA6">
      <w:pPr>
        <w:rPr>
          <w:rFonts w:ascii="Times New Roman" w:hAnsi="Times New Roman"/>
        </w:rPr>
      </w:pPr>
    </w:p>
    <w:p w:rsidR="00CD50A0" w:rsidRDefault="00CD50A0" w:rsidP="00CD50A0">
      <w:pPr>
        <w:rPr>
          <w:rFonts w:ascii="Times New Roman" w:hAnsi="Times New Roman"/>
          <w:b/>
          <w:bCs/>
        </w:rPr>
      </w:pPr>
    </w:p>
    <w:p w:rsidR="00772509" w:rsidRDefault="00772509" w:rsidP="00CD50A0">
      <w:pPr>
        <w:rPr>
          <w:rFonts w:ascii="Times New Roman" w:hAnsi="Times New Roman"/>
          <w:b/>
          <w:bCs/>
        </w:rPr>
      </w:pPr>
    </w:p>
    <w:p w:rsidR="0086349B" w:rsidRPr="0086349B" w:rsidRDefault="00CD50A0" w:rsidP="0086349B">
      <w:pPr>
        <w:rPr>
          <w:rFonts w:ascii="Times New Roman" w:hAnsi="Times New Roman"/>
          <w:b/>
          <w:bCs/>
        </w:rPr>
      </w:pPr>
      <w:r w:rsidRPr="00227411">
        <w:rPr>
          <w:rFonts w:ascii="Times New Roman" w:hAnsi="Times New Roman"/>
          <w:b/>
          <w:bCs/>
        </w:rPr>
        <w:lastRenderedPageBreak/>
        <w:t xml:space="preserve">Program 1201 Predškolski odgoj i razvoj školstva </w:t>
      </w:r>
    </w:p>
    <w:tbl>
      <w:tblPr>
        <w:tblpPr w:leftFromText="180" w:rightFromText="180" w:vertAnchor="page" w:horzAnchor="margin" w:tblpXSpec="center" w:tblpY="271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592"/>
        <w:gridCol w:w="1697"/>
        <w:gridCol w:w="1463"/>
        <w:gridCol w:w="2118"/>
      </w:tblGrid>
      <w:tr w:rsidR="0086349B" w:rsidRPr="00227411" w:rsidTr="0086349B">
        <w:trPr>
          <w:trHeight w:val="1110"/>
        </w:trPr>
        <w:tc>
          <w:tcPr>
            <w:tcW w:w="1190" w:type="dxa"/>
            <w:shd w:val="clear" w:color="auto" w:fill="D9D9D9"/>
          </w:tcPr>
          <w:p w:rsidR="0086349B" w:rsidRPr="00227411" w:rsidRDefault="0086349B" w:rsidP="00863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2" w:type="dxa"/>
            <w:shd w:val="clear" w:color="auto" w:fill="D9D9D9"/>
          </w:tcPr>
          <w:p w:rsidR="0086349B" w:rsidRPr="00227411" w:rsidRDefault="0086349B" w:rsidP="00863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shd w:val="clear" w:color="auto" w:fill="D9D9D9"/>
          </w:tcPr>
          <w:p w:rsidR="0086349B" w:rsidRPr="00227411" w:rsidRDefault="0086349B" w:rsidP="0086349B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PLAN 2022.</w:t>
            </w:r>
          </w:p>
        </w:tc>
        <w:tc>
          <w:tcPr>
            <w:tcW w:w="1463" w:type="dxa"/>
            <w:shd w:val="clear" w:color="auto" w:fill="D9D9D9"/>
          </w:tcPr>
          <w:p w:rsidR="0086349B" w:rsidRPr="00227411" w:rsidRDefault="0086349B" w:rsidP="0086349B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PROMJENA (IZNOS)</w:t>
            </w:r>
          </w:p>
        </w:tc>
        <w:tc>
          <w:tcPr>
            <w:tcW w:w="2118" w:type="dxa"/>
            <w:shd w:val="clear" w:color="auto" w:fill="D9D9D9"/>
          </w:tcPr>
          <w:p w:rsidR="0086349B" w:rsidRPr="00227411" w:rsidRDefault="0086349B" w:rsidP="00863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227411">
              <w:rPr>
                <w:rFonts w:ascii="Times New Roman" w:hAnsi="Times New Roman"/>
                <w:b/>
              </w:rPr>
              <w:t>I.IZMJENE  I DOPUNE PRORAČUNA ZA 2022.</w:t>
            </w:r>
          </w:p>
        </w:tc>
      </w:tr>
      <w:tr w:rsidR="0086349B" w:rsidRPr="00227411" w:rsidTr="0086349B">
        <w:trPr>
          <w:trHeight w:val="621"/>
        </w:trPr>
        <w:tc>
          <w:tcPr>
            <w:tcW w:w="1190" w:type="dxa"/>
            <w:shd w:val="clear" w:color="auto" w:fill="D9D9D9"/>
          </w:tcPr>
          <w:p w:rsidR="0086349B" w:rsidRPr="00227411" w:rsidRDefault="0086349B" w:rsidP="0086349B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3592" w:type="dxa"/>
            <w:shd w:val="clear" w:color="auto" w:fill="D9D9D9"/>
          </w:tcPr>
          <w:p w:rsidR="0086349B" w:rsidRPr="00227411" w:rsidRDefault="0086349B" w:rsidP="0086349B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PREDŠKOLSKI ODGOJ I RAZVOJ ŠKOLSTVA</w:t>
            </w:r>
          </w:p>
        </w:tc>
        <w:tc>
          <w:tcPr>
            <w:tcW w:w="1697" w:type="dxa"/>
            <w:shd w:val="clear" w:color="auto" w:fill="D9D9D9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11.270.200,00</w:t>
            </w:r>
          </w:p>
        </w:tc>
        <w:tc>
          <w:tcPr>
            <w:tcW w:w="1463" w:type="dxa"/>
            <w:shd w:val="clear" w:color="auto" w:fill="D9D9D9"/>
          </w:tcPr>
          <w:p w:rsidR="0086349B" w:rsidRPr="00227411" w:rsidRDefault="0086349B" w:rsidP="0086349B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1.273.700,00</w:t>
            </w:r>
          </w:p>
        </w:tc>
        <w:tc>
          <w:tcPr>
            <w:tcW w:w="2118" w:type="dxa"/>
            <w:shd w:val="clear" w:color="auto" w:fill="D9D9D9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12.543.900,00</w:t>
            </w:r>
          </w:p>
        </w:tc>
      </w:tr>
      <w:tr w:rsidR="0086349B" w:rsidRPr="00227411" w:rsidTr="0086349B">
        <w:trPr>
          <w:trHeight w:val="606"/>
        </w:trPr>
        <w:tc>
          <w:tcPr>
            <w:tcW w:w="1190" w:type="dxa"/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Aktivnost A100001</w:t>
            </w:r>
          </w:p>
        </w:tc>
        <w:tc>
          <w:tcPr>
            <w:tcW w:w="3592" w:type="dxa"/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Financiranje redovne djelatnosti-dječji vrtić Trogir</w:t>
            </w:r>
          </w:p>
        </w:tc>
        <w:tc>
          <w:tcPr>
            <w:tcW w:w="1697" w:type="dxa"/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11.125.200,00</w:t>
            </w:r>
          </w:p>
        </w:tc>
        <w:tc>
          <w:tcPr>
            <w:tcW w:w="1463" w:type="dxa"/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2118" w:type="dxa"/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11.125.200,00</w:t>
            </w:r>
          </w:p>
        </w:tc>
      </w:tr>
      <w:tr w:rsidR="0086349B" w:rsidRPr="00227411" w:rsidTr="0086349B">
        <w:trPr>
          <w:trHeight w:val="606"/>
        </w:trPr>
        <w:tc>
          <w:tcPr>
            <w:tcW w:w="1190" w:type="dxa"/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Aktivnost A100042</w:t>
            </w:r>
          </w:p>
        </w:tc>
        <w:tc>
          <w:tcPr>
            <w:tcW w:w="3592" w:type="dxa"/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Sufinanciranje programa djece predškolske dobi s poteškoćama</w:t>
            </w:r>
          </w:p>
        </w:tc>
        <w:tc>
          <w:tcPr>
            <w:tcW w:w="1697" w:type="dxa"/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20.000,00</w:t>
            </w:r>
          </w:p>
        </w:tc>
        <w:tc>
          <w:tcPr>
            <w:tcW w:w="1463" w:type="dxa"/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2118" w:type="dxa"/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20.000,00</w:t>
            </w:r>
          </w:p>
        </w:tc>
      </w:tr>
      <w:tr w:rsidR="0086349B" w:rsidRPr="00227411" w:rsidTr="0086349B">
        <w:trPr>
          <w:trHeight w:val="627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Aktivnost A100043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Sufinanciranje programa predškole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20.000,00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20.000,00</w:t>
            </w:r>
          </w:p>
        </w:tc>
      </w:tr>
      <w:tr w:rsidR="0086349B" w:rsidRPr="00227411" w:rsidTr="0086349B">
        <w:trPr>
          <w:trHeight w:val="60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Aktivnost A100049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Suradnja sa Hrvatskim zavodom za zapošljavanje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95.000,00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95.000,00</w:t>
            </w:r>
          </w:p>
        </w:tc>
      </w:tr>
      <w:tr w:rsidR="0086349B" w:rsidRPr="00227411" w:rsidTr="0086349B">
        <w:trPr>
          <w:trHeight w:val="6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Kapitalni projekt K100044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Uređenje dječjeg igrališta dječjeg vrtića-Trogir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10.000,00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10.000,00</w:t>
            </w:r>
          </w:p>
        </w:tc>
      </w:tr>
      <w:tr w:rsidR="0086349B" w:rsidRPr="00227411" w:rsidTr="0086349B">
        <w:trPr>
          <w:trHeight w:val="6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 xml:space="preserve">Tekući projekt 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EU Projekt – Dječji vrtić Trogir – partner obitelji 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1.273.700,00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B" w:rsidRPr="00227411" w:rsidRDefault="0086349B" w:rsidP="0086349B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1.273.700,00</w:t>
            </w:r>
          </w:p>
        </w:tc>
      </w:tr>
    </w:tbl>
    <w:p w:rsidR="0086349B" w:rsidRDefault="0086349B" w:rsidP="00CD50A0">
      <w:pPr>
        <w:spacing w:line="276" w:lineRule="auto"/>
        <w:rPr>
          <w:rFonts w:ascii="Times New Roman" w:hAnsi="Times New Roman"/>
        </w:rPr>
      </w:pPr>
    </w:p>
    <w:p w:rsidR="0086349B" w:rsidRDefault="0086349B" w:rsidP="00CD50A0">
      <w:pPr>
        <w:spacing w:line="276" w:lineRule="auto"/>
        <w:rPr>
          <w:rFonts w:ascii="Times New Roman" w:hAnsi="Times New Roman"/>
        </w:rPr>
      </w:pPr>
    </w:p>
    <w:p w:rsidR="00F05844" w:rsidRDefault="00F05844" w:rsidP="00CD50A0">
      <w:pPr>
        <w:spacing w:line="276" w:lineRule="auto"/>
        <w:rPr>
          <w:rFonts w:ascii="Times New Roman" w:hAnsi="Times New Roman"/>
        </w:rPr>
      </w:pPr>
    </w:p>
    <w:p w:rsidR="00F05844" w:rsidRDefault="00F05844" w:rsidP="00CD50A0">
      <w:pPr>
        <w:spacing w:line="276" w:lineRule="auto"/>
        <w:rPr>
          <w:rFonts w:ascii="Times New Roman" w:hAnsi="Times New Roman"/>
        </w:rPr>
      </w:pPr>
    </w:p>
    <w:p w:rsidR="00CD50A0" w:rsidRPr="00227411" w:rsidRDefault="00CD50A0" w:rsidP="00CD50A0">
      <w:pPr>
        <w:spacing w:line="276" w:lineRule="auto"/>
        <w:rPr>
          <w:rFonts w:ascii="Times New Roman" w:hAnsi="Times New Roman"/>
        </w:rPr>
      </w:pPr>
      <w:r w:rsidRPr="00227411">
        <w:rPr>
          <w:rFonts w:ascii="Times New Roman" w:hAnsi="Times New Roman"/>
        </w:rPr>
        <w:t>U Programu javnih potreba u predškolskom odgoju i razvoju školstva Grada Trogira za 2022. godinu otvara se novi tekući projekt „Dječji vrtić Trogir – partner obitelji 2“.</w:t>
      </w:r>
    </w:p>
    <w:p w:rsidR="00CD50A0" w:rsidRPr="00227411" w:rsidRDefault="00CD50A0" w:rsidP="00CD50A0">
      <w:pPr>
        <w:spacing w:line="276" w:lineRule="auto"/>
        <w:rPr>
          <w:rFonts w:ascii="Times New Roman" w:hAnsi="Times New Roman"/>
        </w:rPr>
      </w:pPr>
      <w:r w:rsidRPr="00227411">
        <w:rPr>
          <w:rFonts w:ascii="Times New Roman" w:hAnsi="Times New Roman"/>
        </w:rPr>
        <w:t xml:space="preserve">Dječji vrtić Trogir zaprimio je 15. ožujka 2022. Odluku o financiranju projekta </w:t>
      </w:r>
      <w:r w:rsidRPr="00227411">
        <w:rPr>
          <w:rFonts w:ascii="Times New Roman" w:hAnsi="Times New Roman"/>
          <w:b/>
          <w:bCs/>
        </w:rPr>
        <w:t>„Dječji vrtić  Trogir – partner obitelji 2“</w:t>
      </w:r>
      <w:r w:rsidRPr="00227411">
        <w:rPr>
          <w:rFonts w:ascii="Times New Roman" w:hAnsi="Times New Roman"/>
        </w:rPr>
        <w:t xml:space="preserve"> , prijavljenog u sklopu javnog poziva </w:t>
      </w:r>
      <w:r w:rsidRPr="00227411">
        <w:rPr>
          <w:rFonts w:ascii="Times New Roman" w:hAnsi="Times New Roman"/>
          <w:i/>
          <w:iCs/>
        </w:rPr>
        <w:t>Nastavak unaprjeđenja usluga za djecu u sustavu ranog i predškolskog odgoja i obrazovanja</w:t>
      </w:r>
      <w:r w:rsidRPr="00227411">
        <w:rPr>
          <w:rFonts w:ascii="Times New Roman" w:hAnsi="Times New Roman"/>
        </w:rPr>
        <w:t xml:space="preserve"> kojom je osigurano financiranje </w:t>
      </w:r>
      <w:r w:rsidRPr="00227411">
        <w:rPr>
          <w:rFonts w:ascii="Times New Roman" w:hAnsi="Times New Roman"/>
          <w:b/>
          <w:bCs/>
        </w:rPr>
        <w:t>2.540.194,15 kn</w:t>
      </w:r>
      <w:r w:rsidRPr="00227411">
        <w:rPr>
          <w:rFonts w:ascii="Times New Roman" w:hAnsi="Times New Roman"/>
        </w:rPr>
        <w:t xml:space="preserve"> vrijednog projekta nastavka pružanja usluge produljenog boravka iz Europskog socijalnog fonda, Operativnog programa Učinkoviti ljudski potencijali u stopostotnom iznosu. </w:t>
      </w:r>
    </w:p>
    <w:p w:rsidR="00CD50A0" w:rsidRPr="00227411" w:rsidRDefault="00CD50A0" w:rsidP="00CD50A0">
      <w:pPr>
        <w:spacing w:line="276" w:lineRule="auto"/>
        <w:rPr>
          <w:rFonts w:ascii="Times New Roman" w:hAnsi="Times New Roman"/>
        </w:rPr>
      </w:pPr>
      <w:r w:rsidRPr="00227411">
        <w:rPr>
          <w:rFonts w:ascii="Times New Roman" w:hAnsi="Times New Roman"/>
        </w:rPr>
        <w:t xml:space="preserve">Ugovor s Ministarstvom rada, mirovinskog sustava, obitelji i socijalne politike sklopljen je 6. travnja 2022. te je time Dječji vrtić započeo s provedbom projekta. </w:t>
      </w:r>
    </w:p>
    <w:p w:rsidR="00CD50A0" w:rsidRPr="00227411" w:rsidRDefault="00CD50A0" w:rsidP="00CD50A0">
      <w:pPr>
        <w:spacing w:line="276" w:lineRule="auto"/>
        <w:rPr>
          <w:rFonts w:ascii="Times New Roman" w:hAnsi="Times New Roman"/>
        </w:rPr>
      </w:pPr>
      <w:r w:rsidRPr="00227411">
        <w:rPr>
          <w:rFonts w:ascii="Times New Roman" w:hAnsi="Times New Roman"/>
        </w:rPr>
        <w:t xml:space="preserve">Tijekom  prve godine provedbe, projektom je planiran rad vrtića u produljenom boravku u 6 vrtićkih skupina te zapošljavanje 20 osoba u produljenom boravku: 9 odgajateljica, 6 spremačica, kineziolog za sportski program, logoped, kuharica, te voditelj projekta i financijski administrator. Planirani iznos za plaće djelatnika na projektu je stoga 850.500,00 kn u 2022. godini, dok se preostali iznos od 338.000,00 kn odnosi na edukacije, didaktički materijal, informatičku opremu i nabavku novog vozila za stručnu službu. </w:t>
      </w:r>
    </w:p>
    <w:p w:rsidR="00CD50A0" w:rsidRDefault="00CD50A0" w:rsidP="00CD50A0">
      <w:pPr>
        <w:rPr>
          <w:rFonts w:ascii="Times New Roman" w:hAnsi="Times New Roman"/>
        </w:rPr>
      </w:pPr>
    </w:p>
    <w:p w:rsidR="0086349B" w:rsidRDefault="0086349B" w:rsidP="00CD50A0">
      <w:pPr>
        <w:rPr>
          <w:rFonts w:ascii="Times New Roman" w:hAnsi="Times New Roman"/>
        </w:rPr>
      </w:pPr>
    </w:p>
    <w:p w:rsidR="0086349B" w:rsidRPr="00227411" w:rsidRDefault="0086349B" w:rsidP="00CD50A0">
      <w:pPr>
        <w:rPr>
          <w:rFonts w:ascii="Times New Roman" w:hAnsi="Times New Roman"/>
        </w:rPr>
      </w:pPr>
    </w:p>
    <w:p w:rsidR="00CD50A0" w:rsidRPr="00227411" w:rsidRDefault="00CD50A0" w:rsidP="00CD50A0">
      <w:pPr>
        <w:autoSpaceDE w:val="0"/>
        <w:adjustRightInd w:val="0"/>
        <w:rPr>
          <w:rFonts w:ascii="Times New Roman" w:hAnsi="Times New Roman"/>
          <w:b/>
        </w:rPr>
      </w:pPr>
      <w:r w:rsidRPr="00227411">
        <w:rPr>
          <w:rFonts w:ascii="Times New Roman" w:hAnsi="Times New Roman"/>
          <w:b/>
        </w:rPr>
        <w:lastRenderedPageBreak/>
        <w:t>Program 1203 ŠPORT I TEHNIČKA KULTURA</w:t>
      </w:r>
    </w:p>
    <w:tbl>
      <w:tblPr>
        <w:tblpPr w:leftFromText="180" w:rightFromText="180" w:vertAnchor="text" w:horzAnchor="margin" w:tblpY="2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947"/>
        <w:gridCol w:w="1506"/>
        <w:gridCol w:w="1507"/>
        <w:gridCol w:w="2156"/>
      </w:tblGrid>
      <w:tr w:rsidR="00CD50A0" w:rsidRPr="00227411" w:rsidTr="00B701CA">
        <w:tc>
          <w:tcPr>
            <w:tcW w:w="0" w:type="auto"/>
            <w:shd w:val="clear" w:color="auto" w:fill="E6E6E6"/>
          </w:tcPr>
          <w:p w:rsidR="00CD50A0" w:rsidRPr="00227411" w:rsidRDefault="00CD50A0" w:rsidP="00B701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shd w:val="clear" w:color="auto" w:fill="E6E6E6"/>
          </w:tcPr>
          <w:p w:rsidR="00CD50A0" w:rsidRPr="00227411" w:rsidRDefault="00CD50A0" w:rsidP="00B701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6" w:type="dxa"/>
            <w:shd w:val="clear" w:color="auto" w:fill="E6E6E6"/>
            <w:vAlign w:val="center"/>
          </w:tcPr>
          <w:p w:rsidR="00CD50A0" w:rsidRPr="00227411" w:rsidRDefault="00CD50A0" w:rsidP="00B701CA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PLAN 2022.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CD50A0" w:rsidRPr="00227411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PROMJENA (IZNOS)</w:t>
            </w:r>
          </w:p>
        </w:tc>
        <w:tc>
          <w:tcPr>
            <w:tcW w:w="2156" w:type="dxa"/>
            <w:shd w:val="clear" w:color="auto" w:fill="E6E6E6"/>
            <w:vAlign w:val="center"/>
          </w:tcPr>
          <w:p w:rsidR="00CD50A0" w:rsidRPr="00227411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227411">
              <w:rPr>
                <w:rFonts w:ascii="Times New Roman" w:hAnsi="Times New Roman"/>
                <w:b/>
              </w:rPr>
              <w:t xml:space="preserve">I.IZMJENE I DOPUNE PRORAČUNA ZA 2022. </w:t>
            </w:r>
          </w:p>
        </w:tc>
      </w:tr>
      <w:tr w:rsidR="00CD50A0" w:rsidRPr="00227411" w:rsidTr="00B701CA">
        <w:tc>
          <w:tcPr>
            <w:tcW w:w="0" w:type="auto"/>
            <w:shd w:val="clear" w:color="auto" w:fill="E6E6E6"/>
          </w:tcPr>
          <w:p w:rsidR="00CD50A0" w:rsidRPr="00227411" w:rsidRDefault="00CD50A0" w:rsidP="00B701CA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 xml:space="preserve">Program  </w:t>
            </w:r>
          </w:p>
        </w:tc>
        <w:tc>
          <w:tcPr>
            <w:tcW w:w="2947" w:type="dxa"/>
            <w:shd w:val="clear" w:color="auto" w:fill="E6E6E6"/>
          </w:tcPr>
          <w:p w:rsidR="00CD50A0" w:rsidRPr="00227411" w:rsidRDefault="00CD50A0" w:rsidP="00B701CA">
            <w:pPr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SPORT I TEHNIČKA KULTURA</w:t>
            </w:r>
          </w:p>
        </w:tc>
        <w:tc>
          <w:tcPr>
            <w:tcW w:w="1506" w:type="dxa"/>
            <w:shd w:val="clear" w:color="auto" w:fill="E6E6E6"/>
          </w:tcPr>
          <w:p w:rsidR="00CD50A0" w:rsidRPr="00227411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4.050.000,00</w:t>
            </w:r>
          </w:p>
        </w:tc>
        <w:tc>
          <w:tcPr>
            <w:tcW w:w="1507" w:type="dxa"/>
            <w:shd w:val="clear" w:color="auto" w:fill="E6E6E6"/>
          </w:tcPr>
          <w:p w:rsidR="00CD50A0" w:rsidRPr="00227411" w:rsidRDefault="00CD50A0" w:rsidP="00B701CA">
            <w:pPr>
              <w:jc w:val="right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134.000,00</w:t>
            </w:r>
          </w:p>
        </w:tc>
        <w:tc>
          <w:tcPr>
            <w:tcW w:w="2156" w:type="dxa"/>
            <w:shd w:val="clear" w:color="auto" w:fill="E6E6E6"/>
          </w:tcPr>
          <w:p w:rsidR="00CD50A0" w:rsidRPr="00227411" w:rsidRDefault="00CD50A0" w:rsidP="00B701CA">
            <w:pPr>
              <w:jc w:val="right"/>
              <w:rPr>
                <w:rFonts w:ascii="Times New Roman" w:hAnsi="Times New Roman"/>
                <w:b/>
              </w:rPr>
            </w:pPr>
            <w:r w:rsidRPr="00227411">
              <w:rPr>
                <w:rFonts w:ascii="Times New Roman" w:hAnsi="Times New Roman"/>
                <w:b/>
              </w:rPr>
              <w:t>4.184.000,00</w:t>
            </w:r>
          </w:p>
        </w:tc>
      </w:tr>
      <w:tr w:rsidR="00CD50A0" w:rsidRPr="00227411" w:rsidTr="00B701CA">
        <w:tc>
          <w:tcPr>
            <w:tcW w:w="0" w:type="auto"/>
            <w:shd w:val="clear" w:color="auto" w:fill="auto"/>
          </w:tcPr>
          <w:p w:rsidR="00CD50A0" w:rsidRPr="00227411" w:rsidRDefault="00CD50A0" w:rsidP="00B701CA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GLAVA 02103</w:t>
            </w:r>
          </w:p>
        </w:tc>
        <w:tc>
          <w:tcPr>
            <w:tcW w:w="2947" w:type="dxa"/>
            <w:shd w:val="clear" w:color="auto" w:fill="auto"/>
          </w:tcPr>
          <w:p w:rsidR="00CD50A0" w:rsidRPr="00227411" w:rsidRDefault="00CD50A0" w:rsidP="00B701CA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Športski objekti Trogir</w:t>
            </w:r>
          </w:p>
        </w:tc>
        <w:tc>
          <w:tcPr>
            <w:tcW w:w="1506" w:type="dxa"/>
            <w:shd w:val="clear" w:color="auto" w:fill="auto"/>
          </w:tcPr>
          <w:p w:rsidR="00CD50A0" w:rsidRPr="00227411" w:rsidRDefault="00CD50A0" w:rsidP="00B701CA">
            <w:pPr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1.842.600,00</w:t>
            </w:r>
          </w:p>
        </w:tc>
        <w:tc>
          <w:tcPr>
            <w:tcW w:w="1507" w:type="dxa"/>
            <w:shd w:val="clear" w:color="auto" w:fill="auto"/>
          </w:tcPr>
          <w:p w:rsidR="00CD50A0" w:rsidRPr="00227411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105.000,00</w:t>
            </w:r>
          </w:p>
        </w:tc>
        <w:tc>
          <w:tcPr>
            <w:tcW w:w="2156" w:type="dxa"/>
            <w:shd w:val="clear" w:color="auto" w:fill="auto"/>
          </w:tcPr>
          <w:p w:rsidR="00CD50A0" w:rsidRPr="00227411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27411">
              <w:rPr>
                <w:rFonts w:ascii="Times New Roman" w:hAnsi="Times New Roman"/>
              </w:rPr>
              <w:t>1.947.600,00</w:t>
            </w:r>
          </w:p>
        </w:tc>
      </w:tr>
    </w:tbl>
    <w:p w:rsidR="00CD50A0" w:rsidRPr="00227411" w:rsidRDefault="00CD50A0" w:rsidP="00CD50A0">
      <w:pPr>
        <w:rPr>
          <w:rFonts w:ascii="Times New Roman" w:hAnsi="Times New Roman"/>
        </w:rPr>
      </w:pPr>
    </w:p>
    <w:p w:rsidR="00CD50A0" w:rsidRPr="00227411" w:rsidRDefault="00CD50A0" w:rsidP="00CD50A0">
      <w:pPr>
        <w:rPr>
          <w:rFonts w:ascii="Times New Roman" w:hAnsi="Times New Roman"/>
        </w:rPr>
      </w:pPr>
    </w:p>
    <w:p w:rsidR="00CD50A0" w:rsidRPr="00227411" w:rsidRDefault="00CD50A0" w:rsidP="00CD50A0">
      <w:pPr>
        <w:spacing w:line="276" w:lineRule="auto"/>
        <w:rPr>
          <w:rFonts w:ascii="Times New Roman" w:hAnsi="Times New Roman"/>
        </w:rPr>
      </w:pPr>
      <w:r w:rsidRPr="00227411">
        <w:rPr>
          <w:rFonts w:ascii="Times New Roman" w:hAnsi="Times New Roman"/>
        </w:rPr>
        <w:t>U Programu javnih potreba u sportu i tehničkoj kulturi Grada Trogira za 2022. godinu («Službeni glasnik Grada Trogira» broj 28/21 i 7/22) potrebno je uvećati Glavu 02103 – Sportski objekti Trogir ukupno za 105.000,00 kuna i to otvaranjem novog konta 3223 - Energija u izvoru opći prihodi i primici u visini od 30.000,00 kuna jer je potrošnja električne energije veća od predviđene.</w:t>
      </w:r>
    </w:p>
    <w:p w:rsidR="00CD50A0" w:rsidRPr="00227411" w:rsidRDefault="00CD50A0" w:rsidP="00CD50A0">
      <w:pPr>
        <w:spacing w:line="276" w:lineRule="auto"/>
        <w:rPr>
          <w:rFonts w:ascii="Times New Roman" w:hAnsi="Times New Roman"/>
        </w:rPr>
      </w:pPr>
      <w:r w:rsidRPr="00227411">
        <w:rPr>
          <w:rFonts w:ascii="Times New Roman" w:hAnsi="Times New Roman"/>
        </w:rPr>
        <w:t>Također, treba povećati konto 3232 - Usluge tekućeg i investicijskog održavanja za 75.000,00 kuna u izvoru opći prihodi i primici jer bi se s tim sredstvima uredio istočni dio sjevernog aneksa velike sportske dvorane odnosno javni WC te prostor za borilačke sportove. Ujedno bi se sa ovim sredstvima odradilo i čišćenje sustava ventilacije velike sportske dvorane.</w:t>
      </w:r>
    </w:p>
    <w:p w:rsidR="00CD50A0" w:rsidRPr="00227411" w:rsidRDefault="00CD50A0" w:rsidP="00CD50A0">
      <w:pPr>
        <w:rPr>
          <w:rFonts w:ascii="Times New Roman" w:hAnsi="Times New Roman"/>
        </w:rPr>
      </w:pPr>
    </w:p>
    <w:p w:rsidR="00CD50A0" w:rsidRPr="00227411" w:rsidRDefault="00CD50A0" w:rsidP="00CD50A0">
      <w:pPr>
        <w:autoSpaceDE w:val="0"/>
        <w:adjustRightInd w:val="0"/>
        <w:rPr>
          <w:rFonts w:ascii="Times New Roman" w:hAnsi="Times New Roman"/>
          <w:b/>
        </w:rPr>
      </w:pPr>
      <w:r w:rsidRPr="00227411">
        <w:rPr>
          <w:rFonts w:ascii="Times New Roman" w:hAnsi="Times New Roman"/>
          <w:b/>
        </w:rPr>
        <w:t xml:space="preserve">Program 1205 SOCIJALNA SKRB </w:t>
      </w:r>
    </w:p>
    <w:p w:rsidR="00CD50A0" w:rsidRDefault="00CD50A0" w:rsidP="00CD50A0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312"/>
        <w:gridCol w:w="1507"/>
        <w:gridCol w:w="1560"/>
        <w:gridCol w:w="1672"/>
      </w:tblGrid>
      <w:tr w:rsidR="00CD50A0" w:rsidRPr="002A52E3" w:rsidTr="00B701CA">
        <w:tc>
          <w:tcPr>
            <w:tcW w:w="1413" w:type="dxa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12" w:type="dxa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PLAN 2022.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PROMJENA (IZNOS)</w:t>
            </w:r>
          </w:p>
        </w:tc>
        <w:tc>
          <w:tcPr>
            <w:tcW w:w="1672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2A52E3">
              <w:rPr>
                <w:rFonts w:ascii="Times New Roman" w:hAnsi="Times New Roman"/>
                <w:b/>
              </w:rPr>
              <w:t>I.IZMJENE I DOPUNE PRORAČUNA ZA 2022.</w:t>
            </w:r>
          </w:p>
        </w:tc>
      </w:tr>
      <w:tr w:rsidR="00CD50A0" w:rsidRPr="002A52E3" w:rsidTr="00B701CA">
        <w:tc>
          <w:tcPr>
            <w:tcW w:w="1413" w:type="dxa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3312" w:type="dxa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 xml:space="preserve">SOCIJALNA SKRB 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3.740.000,00</w:t>
            </w:r>
          </w:p>
        </w:tc>
        <w:tc>
          <w:tcPr>
            <w:tcW w:w="1560" w:type="dxa"/>
            <w:shd w:val="clear" w:color="auto" w:fill="E6E6E6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605.000,00</w:t>
            </w:r>
          </w:p>
        </w:tc>
        <w:tc>
          <w:tcPr>
            <w:tcW w:w="1672" w:type="dxa"/>
            <w:shd w:val="clear" w:color="auto" w:fill="E6E6E6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4.345.000,00</w:t>
            </w:r>
          </w:p>
        </w:tc>
      </w:tr>
      <w:tr w:rsidR="00CD50A0" w:rsidRPr="002A52E3" w:rsidTr="00B701CA">
        <w:tc>
          <w:tcPr>
            <w:tcW w:w="1413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A100011</w:t>
            </w:r>
          </w:p>
        </w:tc>
        <w:tc>
          <w:tcPr>
            <w:tcW w:w="3312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Naknade građanima i kućanstvima iz proračuna</w:t>
            </w:r>
          </w:p>
        </w:tc>
        <w:tc>
          <w:tcPr>
            <w:tcW w:w="1507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1.680.000,00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1.680.000,00</w:t>
            </w:r>
          </w:p>
        </w:tc>
      </w:tr>
      <w:tr w:rsidR="00CD50A0" w:rsidRPr="002A52E3" w:rsidTr="00B701CA">
        <w:tc>
          <w:tcPr>
            <w:tcW w:w="1413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A100012</w:t>
            </w:r>
          </w:p>
        </w:tc>
        <w:tc>
          <w:tcPr>
            <w:tcW w:w="3312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Humanitarna skrb za ustanove, udruge i pojedince</w:t>
            </w:r>
          </w:p>
        </w:tc>
        <w:tc>
          <w:tcPr>
            <w:tcW w:w="1507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7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610.000,00</w:t>
            </w:r>
          </w:p>
        </w:tc>
      </w:tr>
      <w:tr w:rsidR="00CD50A0" w:rsidRPr="002A52E3" w:rsidTr="00B701CA">
        <w:tc>
          <w:tcPr>
            <w:tcW w:w="1413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 xml:space="preserve">Tekući projekt T100077 </w:t>
            </w:r>
          </w:p>
        </w:tc>
        <w:tc>
          <w:tcPr>
            <w:tcW w:w="3312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 xml:space="preserve">Centar za socijalnu inkluziju Trogir </w:t>
            </w:r>
          </w:p>
        </w:tc>
        <w:tc>
          <w:tcPr>
            <w:tcW w:w="1507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1.450.000,00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605.000,00</w:t>
            </w:r>
          </w:p>
        </w:tc>
        <w:tc>
          <w:tcPr>
            <w:tcW w:w="167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2.055.000,00</w:t>
            </w:r>
          </w:p>
        </w:tc>
      </w:tr>
      <w:tr w:rsidR="00CD50A0" w:rsidRPr="002A52E3" w:rsidTr="00B701CA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CD50A0" w:rsidRPr="002A52E3" w:rsidRDefault="00CD50A0" w:rsidP="00B701CA">
            <w:pPr>
              <w:spacing w:after="0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Tekući projekt</w:t>
            </w:r>
          </w:p>
          <w:p w:rsidR="00CD50A0" w:rsidRPr="002A52E3" w:rsidRDefault="00CD50A0" w:rsidP="00B701CA">
            <w:pPr>
              <w:spacing w:after="0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T100075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Inovativno edukacijski centar društvene inkluzije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2.205.000,00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2.205.000,00</w:t>
            </w:r>
          </w:p>
        </w:tc>
      </w:tr>
    </w:tbl>
    <w:p w:rsidR="00CD50A0" w:rsidRPr="00227411" w:rsidRDefault="00CD50A0" w:rsidP="00CD50A0">
      <w:pPr>
        <w:rPr>
          <w:rFonts w:ascii="Times New Roman" w:hAnsi="Times New Roman"/>
        </w:rPr>
      </w:pPr>
    </w:p>
    <w:p w:rsidR="00CD50A0" w:rsidRPr="00F63547" w:rsidRDefault="00CD50A0" w:rsidP="00CD50A0">
      <w:pPr>
        <w:autoSpaceDE w:val="0"/>
        <w:adjustRightInd w:val="0"/>
        <w:rPr>
          <w:rFonts w:ascii="Times New Roman" w:hAnsi="Times New Roman"/>
        </w:rPr>
      </w:pPr>
      <w:r w:rsidRPr="00F63547">
        <w:rPr>
          <w:rFonts w:ascii="Times New Roman" w:hAnsi="Times New Roman"/>
        </w:rPr>
        <w:t xml:space="preserve">Program 1205 Socijalna skrb potrebno je izmijeniti radi izmjena iznosa potrebnog za realizaciju tekućeg projekta T100077 – Centar za socijalnu inkluziju Trogir. </w:t>
      </w:r>
    </w:p>
    <w:p w:rsidR="00CD50A0" w:rsidRPr="00F63547" w:rsidRDefault="00CD50A0" w:rsidP="00CD50A0">
      <w:pPr>
        <w:rPr>
          <w:rFonts w:ascii="Times New Roman" w:hAnsi="Times New Roman"/>
        </w:rPr>
      </w:pPr>
      <w:r w:rsidRPr="00F63547">
        <w:rPr>
          <w:rFonts w:ascii="Times New Roman" w:hAnsi="Times New Roman"/>
        </w:rPr>
        <w:t>U okviru navedenog projekta potrebno je povećati konto 4211 – Stambeni objekti za socijalne skupine građana za 145.000,00 kuna u izvoru sredstava Ostali prihodi za posebne namjene jer po revidiranom troškovniku ukupan trošak adaptacije stambene jedinice iznosi oko 405.000,00 kuna.</w:t>
      </w:r>
    </w:p>
    <w:p w:rsidR="00CD50A0" w:rsidRPr="00F63547" w:rsidRDefault="00CD50A0" w:rsidP="00CD50A0">
      <w:pPr>
        <w:rPr>
          <w:rFonts w:ascii="Times New Roman" w:hAnsi="Times New Roman"/>
        </w:rPr>
      </w:pPr>
      <w:r w:rsidRPr="00F63547">
        <w:rPr>
          <w:rFonts w:ascii="Times New Roman" w:hAnsi="Times New Roman"/>
        </w:rPr>
        <w:lastRenderedPageBreak/>
        <w:t xml:space="preserve">Navedeni konto 4211 u izvoru pomoći EU smo smanjili za 40.000,00 kuna jer smo analizom planiranih troškova utvrdili da će nam od ukupnih fiksnih troškova, sukladno projektu, ostati oko 160.000,00 kuna ukupno. </w:t>
      </w:r>
    </w:p>
    <w:p w:rsidR="00CD50A0" w:rsidRPr="00F63547" w:rsidRDefault="00CD50A0" w:rsidP="00CD50A0">
      <w:pPr>
        <w:rPr>
          <w:rFonts w:ascii="Times New Roman" w:hAnsi="Times New Roman"/>
        </w:rPr>
      </w:pPr>
      <w:r w:rsidRPr="00F63547">
        <w:rPr>
          <w:rFonts w:ascii="Times New Roman" w:hAnsi="Times New Roman"/>
        </w:rPr>
        <w:t>Troškovnik se morao revidirati radi poskupljenja cijena građevinskog materijala na tržištu.</w:t>
      </w:r>
    </w:p>
    <w:p w:rsidR="00CD50A0" w:rsidRPr="00F63547" w:rsidRDefault="00CD50A0" w:rsidP="00CD50A0">
      <w:pPr>
        <w:rPr>
          <w:rFonts w:ascii="Times New Roman" w:hAnsi="Times New Roman"/>
        </w:rPr>
      </w:pPr>
      <w:r w:rsidRPr="00F63547">
        <w:rPr>
          <w:rFonts w:ascii="Times New Roman" w:hAnsi="Times New Roman"/>
        </w:rPr>
        <w:t>Konto 3722 – Naknade građanima i kućanstvima smanjujemo za 350.000,00 kuna na očekivanu realizaciju koja će iznositi oko 150.000,00 kuna.</w:t>
      </w:r>
    </w:p>
    <w:p w:rsidR="00CD50A0" w:rsidRDefault="00CD50A0" w:rsidP="00CD50A0">
      <w:pPr>
        <w:rPr>
          <w:rFonts w:ascii="Times New Roman" w:hAnsi="Times New Roman"/>
        </w:rPr>
      </w:pPr>
      <w:r w:rsidRPr="00F63547">
        <w:rPr>
          <w:rFonts w:ascii="Times New Roman" w:hAnsi="Times New Roman"/>
        </w:rPr>
        <w:t>Konto 3813 – tekuće donacije iz EU sredstava – upravljanje projektom i administracija je potrebno povećati za 850.000,00 kuna jer su sukladno projektu uspješno zaposleni svi provoditelji projektnih aktivnosti.</w:t>
      </w:r>
    </w:p>
    <w:p w:rsidR="00CD50A0" w:rsidRPr="00227411" w:rsidRDefault="00CD50A0" w:rsidP="00CD50A0">
      <w:pPr>
        <w:rPr>
          <w:rFonts w:ascii="Times New Roman" w:hAnsi="Times New Roman"/>
        </w:rPr>
      </w:pPr>
    </w:p>
    <w:p w:rsidR="00CD50A0" w:rsidRPr="00227411" w:rsidRDefault="00CD50A0" w:rsidP="00CD50A0">
      <w:pPr>
        <w:autoSpaceDE w:val="0"/>
        <w:adjustRightInd w:val="0"/>
        <w:rPr>
          <w:rFonts w:ascii="Times New Roman" w:hAnsi="Times New Roman"/>
          <w:b/>
        </w:rPr>
      </w:pPr>
      <w:r w:rsidRPr="00227411">
        <w:rPr>
          <w:rFonts w:ascii="Times New Roman" w:hAnsi="Times New Roman"/>
          <w:b/>
        </w:rPr>
        <w:t>Program 1207 CIVILNA ZAŠTITA</w:t>
      </w:r>
    </w:p>
    <w:p w:rsidR="00CD50A0" w:rsidRDefault="00CD50A0" w:rsidP="00CD50A0">
      <w:pPr>
        <w:autoSpaceDE w:val="0"/>
        <w:adjustRightInd w:val="0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301"/>
        <w:gridCol w:w="1559"/>
        <w:gridCol w:w="1560"/>
        <w:gridCol w:w="1842"/>
      </w:tblGrid>
      <w:tr w:rsidR="00CD50A0" w:rsidRPr="002A52E3" w:rsidTr="00B701CA">
        <w:tc>
          <w:tcPr>
            <w:tcW w:w="0" w:type="auto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 xml:space="preserve">PLAN 2022. 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PROMJENA (IZNOS)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2A52E3">
              <w:rPr>
                <w:rFonts w:ascii="Times New Roman" w:hAnsi="Times New Roman"/>
                <w:b/>
              </w:rPr>
              <w:t xml:space="preserve">I.IZMJENE I DOPUNE PRORAČUNA ZA 2022. </w:t>
            </w:r>
          </w:p>
        </w:tc>
      </w:tr>
      <w:tr w:rsidR="00CD50A0" w:rsidRPr="002A52E3" w:rsidTr="00B701CA">
        <w:tc>
          <w:tcPr>
            <w:tcW w:w="0" w:type="auto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 xml:space="preserve">PROGRAM </w:t>
            </w:r>
          </w:p>
        </w:tc>
        <w:tc>
          <w:tcPr>
            <w:tcW w:w="3301" w:type="dxa"/>
            <w:shd w:val="clear" w:color="auto" w:fill="E6E6E6"/>
          </w:tcPr>
          <w:p w:rsidR="00CD50A0" w:rsidRPr="002A52E3" w:rsidRDefault="00CD50A0" w:rsidP="00B701CA">
            <w:pPr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CIVILNA ZAŠTITA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6.442.000,00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1.083.500,00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7.525.500,00</w:t>
            </w:r>
          </w:p>
        </w:tc>
      </w:tr>
      <w:tr w:rsidR="00CD50A0" w:rsidRPr="002A52E3" w:rsidTr="00B701CA">
        <w:tc>
          <w:tcPr>
            <w:tcW w:w="0" w:type="auto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GLAVA 02104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 xml:space="preserve">Javna vatrogasna postrojba 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6.090.500,00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101.320,00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6.191.820,00</w:t>
            </w:r>
          </w:p>
        </w:tc>
      </w:tr>
      <w:tr w:rsidR="00CD50A0" w:rsidRPr="002A52E3" w:rsidTr="00B701CA">
        <w:tc>
          <w:tcPr>
            <w:tcW w:w="0" w:type="auto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A100078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Redovna djelatnost DVD-a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410.000,00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450.000,00</w:t>
            </w:r>
          </w:p>
        </w:tc>
      </w:tr>
      <w:tr w:rsidR="00CD50A0" w:rsidRPr="002A52E3" w:rsidTr="00B701CA">
        <w:tc>
          <w:tcPr>
            <w:tcW w:w="0" w:type="auto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A100079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Civilna zaštita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20.000,00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20.000,00</w:t>
            </w:r>
          </w:p>
        </w:tc>
      </w:tr>
      <w:tr w:rsidR="00CD50A0" w:rsidRPr="002A52E3" w:rsidTr="00B701CA">
        <w:tc>
          <w:tcPr>
            <w:tcW w:w="0" w:type="auto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A100081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Hrvatska gorska služba spašavanja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90.000,00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90.000,00</w:t>
            </w:r>
          </w:p>
        </w:tc>
      </w:tr>
      <w:tr w:rsidR="00CD50A0" w:rsidRPr="002A52E3" w:rsidTr="00B701CA">
        <w:tc>
          <w:tcPr>
            <w:tcW w:w="0" w:type="auto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Kapitalni projekt  K100082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B701CA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 xml:space="preserve">Nabava novog vatrogasnog vozila 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B701CA">
            <w:pPr>
              <w:jc w:val="center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735.000,00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B701CA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735.000,00</w:t>
            </w:r>
          </w:p>
        </w:tc>
      </w:tr>
    </w:tbl>
    <w:p w:rsidR="00CD50A0" w:rsidRPr="00227411" w:rsidRDefault="00CD50A0" w:rsidP="00CD50A0">
      <w:pPr>
        <w:autoSpaceDE w:val="0"/>
        <w:adjustRightInd w:val="0"/>
        <w:rPr>
          <w:rFonts w:ascii="Times New Roman" w:hAnsi="Times New Roman"/>
        </w:rPr>
      </w:pPr>
    </w:p>
    <w:p w:rsidR="00CD50A0" w:rsidRDefault="00CD50A0" w:rsidP="00CD50A0">
      <w:pPr>
        <w:autoSpaceDE w:val="0"/>
        <w:adjustRightInd w:val="0"/>
        <w:rPr>
          <w:rFonts w:ascii="Times New Roman" w:hAnsi="Times New Roman"/>
        </w:rPr>
      </w:pPr>
      <w:r w:rsidRPr="00D122E7">
        <w:rPr>
          <w:rFonts w:ascii="Times New Roman" w:hAnsi="Times New Roman"/>
        </w:rPr>
        <w:t xml:space="preserve">U Programu </w:t>
      </w:r>
      <w:r>
        <w:rPr>
          <w:rFonts w:ascii="Times New Roman" w:hAnsi="Times New Roman"/>
        </w:rPr>
        <w:t xml:space="preserve">1027 Civilna zaštita </w:t>
      </w:r>
      <w:r w:rsidRPr="00D122E7">
        <w:rPr>
          <w:rFonts w:ascii="Times New Roman" w:hAnsi="Times New Roman"/>
        </w:rPr>
        <w:t xml:space="preserve">potrebno je izmijeniti Glavu 02104 zbog potrebe </w:t>
      </w:r>
      <w:r>
        <w:rPr>
          <w:rFonts w:ascii="Times New Roman" w:hAnsi="Times New Roman"/>
        </w:rPr>
        <w:t>povećanja sredstava za isplatu plaća i doprinosa zaposlenicima JVP-a jer je osnovica za izračun plaće porasla za 4% odnosno sa 6.044,51 kune bruto na</w:t>
      </w:r>
      <w:r w:rsidRPr="002F28DC">
        <w:t xml:space="preserve"> </w:t>
      </w:r>
      <w:r w:rsidRPr="002F28DC">
        <w:rPr>
          <w:rFonts w:ascii="Times New Roman" w:hAnsi="Times New Roman"/>
        </w:rPr>
        <w:t>6.286,29 kune bruto</w:t>
      </w:r>
      <w:r>
        <w:rPr>
          <w:rFonts w:ascii="Times New Roman" w:hAnsi="Times New Roman"/>
        </w:rPr>
        <w:t xml:space="preserve">. </w:t>
      </w:r>
    </w:p>
    <w:p w:rsidR="00CD50A0" w:rsidRDefault="00CD50A0" w:rsidP="00CD50A0">
      <w:pPr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Člankom 73. Kolektivnog ugovora za radnike Javne vatrogasne postrojbe Trogir propisano je da je osnovica za izračun plaća radnika Javne vatrogasne postrojbe Trogir osnovica za državne službenike i namještenike određena Odlukom Vlade Republike Hrvatske.</w:t>
      </w:r>
    </w:p>
    <w:p w:rsidR="00CD50A0" w:rsidRDefault="00CD50A0" w:rsidP="00CD50A0">
      <w:pPr>
        <w:autoSpaceDE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 obzirom da je osnovica porasla na 6.286,29 kune bruto nužno je povećati konta koja se odnose na isplatu plaća i doprinosa.</w:t>
      </w:r>
    </w:p>
    <w:p w:rsidR="00CD50A0" w:rsidRPr="00227411" w:rsidRDefault="00CD50A0" w:rsidP="00CD50A0">
      <w:pPr>
        <w:rPr>
          <w:rFonts w:ascii="Times New Roman" w:hAnsi="Times New Roman"/>
        </w:rPr>
      </w:pPr>
      <w:r>
        <w:rPr>
          <w:rFonts w:ascii="Times New Roman" w:hAnsi="Times New Roman"/>
        </w:rPr>
        <w:t>Također, potrebno je napraviti određene izmjene aktivnosti A100078 – Redovna djelatnost DVD-a zbog realizacije samog programa DVD-a Trogir. Konto 3811 se povećava za 10.000,00 kuna dok se konto 3821 povećava za 30.000,00 kuna zbog potreba uređenja garderobe i skladišnog prostora u Vatrogasnom domu DVD-a Trogir.</w:t>
      </w:r>
    </w:p>
    <w:p w:rsidR="0086349B" w:rsidRDefault="0086349B" w:rsidP="00CD50A0">
      <w:pPr>
        <w:autoSpaceDE w:val="0"/>
        <w:adjustRightInd w:val="0"/>
        <w:rPr>
          <w:rFonts w:ascii="Times New Roman" w:hAnsi="Times New Roman"/>
        </w:rPr>
      </w:pPr>
    </w:p>
    <w:p w:rsidR="0086349B" w:rsidRDefault="0086349B" w:rsidP="00CD50A0">
      <w:pPr>
        <w:autoSpaceDE w:val="0"/>
        <w:adjustRightInd w:val="0"/>
        <w:rPr>
          <w:rFonts w:ascii="Times New Roman" w:hAnsi="Times New Roman"/>
        </w:rPr>
      </w:pPr>
    </w:p>
    <w:p w:rsidR="0086349B" w:rsidRDefault="0086349B" w:rsidP="00CD50A0">
      <w:pPr>
        <w:autoSpaceDE w:val="0"/>
        <w:adjustRightInd w:val="0"/>
        <w:rPr>
          <w:rFonts w:ascii="Times New Roman" w:hAnsi="Times New Roman"/>
        </w:rPr>
      </w:pPr>
    </w:p>
    <w:p w:rsidR="0086349B" w:rsidRPr="00F05844" w:rsidRDefault="0086349B" w:rsidP="00CD50A0">
      <w:pPr>
        <w:autoSpaceDE w:val="0"/>
        <w:adjustRightInd w:val="0"/>
        <w:rPr>
          <w:rFonts w:ascii="Times New Roman" w:hAnsi="Times New Roman"/>
          <w:b/>
        </w:rPr>
      </w:pPr>
      <w:r w:rsidRPr="00F05844">
        <w:rPr>
          <w:rFonts w:ascii="Times New Roman" w:hAnsi="Times New Roman"/>
          <w:b/>
        </w:rPr>
        <w:lastRenderedPageBreak/>
        <w:t>Program 1209 TURIZAM</w:t>
      </w:r>
    </w:p>
    <w:p w:rsidR="00F05844" w:rsidRDefault="00F05844" w:rsidP="00F05844">
      <w:pPr>
        <w:rPr>
          <w:rFonts w:ascii="Times New Roman" w:hAnsi="Times New Roman"/>
        </w:rPr>
      </w:pPr>
    </w:p>
    <w:p w:rsidR="00F05844" w:rsidRDefault="00F05844" w:rsidP="00F05844">
      <w:pPr>
        <w:rPr>
          <w:rFonts w:ascii="Times New Roman" w:hAnsi="Times New Roman"/>
        </w:rPr>
      </w:pPr>
    </w:p>
    <w:p w:rsidR="00F05844" w:rsidRDefault="00F05844" w:rsidP="00F05844">
      <w:pPr>
        <w:rPr>
          <w:rFonts w:ascii="Times New Roman" w:hAnsi="Times New Roman"/>
        </w:rPr>
      </w:pPr>
      <w:r w:rsidRPr="00142EA7">
        <w:rPr>
          <w:rFonts w:ascii="Times New Roman" w:hAnsi="Times New Roman"/>
        </w:rPr>
        <w:t>Program 1209  mijenja se u aktivnosti A1000055 i odnosi se na implementaciju brand strategije kojom je planirana izrada projekta jedinstvene turističke signalizacije stare gradske jezgre te je planirana izrada geodetske snimke, arhitektonskog projekta, i projekta vizualnog identiteta.</w:t>
      </w:r>
    </w:p>
    <w:p w:rsidR="00CD50A0" w:rsidRDefault="00CD50A0" w:rsidP="00CD50A0">
      <w:pPr>
        <w:autoSpaceDE w:val="0"/>
        <w:adjustRightInd w:val="0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3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3301"/>
        <w:gridCol w:w="1559"/>
        <w:gridCol w:w="1560"/>
        <w:gridCol w:w="1842"/>
      </w:tblGrid>
      <w:tr w:rsidR="00CD50A0" w:rsidRPr="002A52E3" w:rsidTr="00F05844">
        <w:tc>
          <w:tcPr>
            <w:tcW w:w="0" w:type="auto"/>
            <w:shd w:val="clear" w:color="auto" w:fill="E6E6E6"/>
          </w:tcPr>
          <w:p w:rsidR="00CD50A0" w:rsidRPr="002A52E3" w:rsidRDefault="00CD50A0" w:rsidP="00F058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shd w:val="clear" w:color="auto" w:fill="E6E6E6"/>
          </w:tcPr>
          <w:p w:rsidR="00CD50A0" w:rsidRPr="002A52E3" w:rsidRDefault="00CD50A0" w:rsidP="00F058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CD50A0" w:rsidRPr="002A52E3" w:rsidRDefault="00CD50A0" w:rsidP="00F05844">
            <w:pPr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 xml:space="preserve">PLAN 2022. 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>PROMJENA (IZNOS)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2A52E3">
              <w:rPr>
                <w:rFonts w:ascii="Times New Roman" w:hAnsi="Times New Roman"/>
                <w:b/>
              </w:rPr>
              <w:t xml:space="preserve">I.IZMJENE I DOPUNE PRORAČUNA ZA 2022. </w:t>
            </w:r>
          </w:p>
        </w:tc>
      </w:tr>
      <w:tr w:rsidR="00CD50A0" w:rsidRPr="002A52E3" w:rsidTr="00F05844">
        <w:tc>
          <w:tcPr>
            <w:tcW w:w="0" w:type="auto"/>
            <w:shd w:val="clear" w:color="auto" w:fill="E6E6E6"/>
          </w:tcPr>
          <w:p w:rsidR="00CD50A0" w:rsidRPr="002A52E3" w:rsidRDefault="00CD50A0" w:rsidP="00F05844">
            <w:pPr>
              <w:rPr>
                <w:rFonts w:ascii="Times New Roman" w:hAnsi="Times New Roman"/>
                <w:b/>
              </w:rPr>
            </w:pPr>
            <w:r w:rsidRPr="002A52E3">
              <w:rPr>
                <w:rFonts w:ascii="Times New Roman" w:hAnsi="Times New Roman"/>
                <w:b/>
              </w:rPr>
              <w:t xml:space="preserve">PROGRAM </w:t>
            </w:r>
          </w:p>
        </w:tc>
        <w:tc>
          <w:tcPr>
            <w:tcW w:w="3301" w:type="dxa"/>
            <w:shd w:val="clear" w:color="auto" w:fill="E6E6E6"/>
          </w:tcPr>
          <w:p w:rsidR="00CD50A0" w:rsidRPr="002A52E3" w:rsidRDefault="00CD50A0" w:rsidP="00F058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TURIZAM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620.000,00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50.000,00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670.000,00</w:t>
            </w:r>
          </w:p>
        </w:tc>
      </w:tr>
      <w:tr w:rsidR="00CD50A0" w:rsidRPr="002A52E3" w:rsidTr="00F05844">
        <w:tc>
          <w:tcPr>
            <w:tcW w:w="0" w:type="auto"/>
            <w:shd w:val="clear" w:color="auto" w:fill="auto"/>
          </w:tcPr>
          <w:p w:rsidR="00CD50A0" w:rsidRPr="002A52E3" w:rsidRDefault="00CD50A0" w:rsidP="00F05844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F05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Potpore turističkim udrugama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</w:tr>
      <w:tr w:rsidR="00CD50A0" w:rsidRPr="002A52E3" w:rsidTr="00F05844">
        <w:tc>
          <w:tcPr>
            <w:tcW w:w="0" w:type="auto"/>
            <w:shd w:val="clear" w:color="auto" w:fill="auto"/>
          </w:tcPr>
          <w:p w:rsidR="00CD50A0" w:rsidRPr="002A52E3" w:rsidRDefault="00CD50A0" w:rsidP="00F05844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F05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Brendiranje grada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350.000,00</w:t>
            </w:r>
          </w:p>
        </w:tc>
      </w:tr>
      <w:tr w:rsidR="00CD50A0" w:rsidRPr="002A52E3" w:rsidTr="00F05844">
        <w:tc>
          <w:tcPr>
            <w:tcW w:w="0" w:type="auto"/>
            <w:shd w:val="clear" w:color="auto" w:fill="auto"/>
          </w:tcPr>
          <w:p w:rsidR="00CD50A0" w:rsidRPr="002A52E3" w:rsidRDefault="00CD50A0" w:rsidP="00F05844">
            <w:pPr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Aktivnost A1000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301" w:type="dxa"/>
            <w:shd w:val="clear" w:color="auto" w:fill="auto"/>
          </w:tcPr>
          <w:p w:rsidR="00CD50A0" w:rsidRPr="002A52E3" w:rsidRDefault="00CD50A0" w:rsidP="00F058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Potpora razvoju turizma</w:t>
            </w:r>
          </w:p>
        </w:tc>
        <w:tc>
          <w:tcPr>
            <w:tcW w:w="1559" w:type="dxa"/>
            <w:shd w:val="clear" w:color="auto" w:fill="auto"/>
          </w:tcPr>
          <w:p w:rsidR="00CD50A0" w:rsidRPr="002A52E3" w:rsidRDefault="00CD50A0" w:rsidP="00F058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300.000,00</w:t>
            </w:r>
          </w:p>
        </w:tc>
        <w:tc>
          <w:tcPr>
            <w:tcW w:w="1560" w:type="dxa"/>
            <w:shd w:val="clear" w:color="auto" w:fill="auto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</w:rPr>
            </w:pPr>
            <w:r w:rsidRPr="002A52E3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CD50A0" w:rsidRPr="002A52E3" w:rsidRDefault="00CD50A0" w:rsidP="00F0584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300.000,00</w:t>
            </w:r>
          </w:p>
        </w:tc>
      </w:tr>
    </w:tbl>
    <w:p w:rsidR="00472308" w:rsidRPr="0031340D" w:rsidRDefault="0031340D" w:rsidP="00366EA6">
      <w:pPr>
        <w:rPr>
          <w:rFonts w:ascii="Times New Roman" w:hAnsi="Times New Roman"/>
          <w:b/>
        </w:rPr>
      </w:pPr>
      <w:r w:rsidRPr="0031340D">
        <w:rPr>
          <w:rFonts w:ascii="Times New Roman" w:hAnsi="Times New Roman"/>
          <w:b/>
        </w:rPr>
        <w:t xml:space="preserve">022 UPRAVNI ODJEL ZA FINANCIJE, PRORAČUN I NAPLATU POTRAŽIVANJA </w:t>
      </w:r>
    </w:p>
    <w:p w:rsidR="0031340D" w:rsidRPr="0031340D" w:rsidRDefault="0031340D" w:rsidP="00366EA6">
      <w:pPr>
        <w:rPr>
          <w:rFonts w:ascii="Times New Roman" w:hAnsi="Times New Roman"/>
          <w:b/>
        </w:rPr>
      </w:pPr>
      <w:r w:rsidRPr="0031340D">
        <w:rPr>
          <w:rFonts w:ascii="Times New Roman" w:hAnsi="Times New Roman"/>
          <w:b/>
        </w:rPr>
        <w:t xml:space="preserve">Program 1700 Upravljanje financijama </w:t>
      </w:r>
    </w:p>
    <w:p w:rsidR="00E704EE" w:rsidRDefault="00E704EE" w:rsidP="00E704EE">
      <w:pPr>
        <w:spacing w:after="0"/>
        <w:rPr>
          <w:rFonts w:ascii="Times New Roman" w:hAnsi="Times New Roman"/>
        </w:rPr>
      </w:pPr>
      <w:r w:rsidRPr="00465A71">
        <w:rPr>
          <w:rFonts w:ascii="Times New Roman" w:hAnsi="Times New Roman"/>
        </w:rPr>
        <w:t xml:space="preserve">U Upravnom odjelu za financije, proračun i naplatu potraživanja </w:t>
      </w:r>
      <w:r>
        <w:rPr>
          <w:rFonts w:ascii="Times New Roman" w:hAnsi="Times New Roman"/>
        </w:rPr>
        <w:t xml:space="preserve">ukupni </w:t>
      </w:r>
      <w:r w:rsidRPr="00465A71">
        <w:rPr>
          <w:rFonts w:ascii="Times New Roman" w:hAnsi="Times New Roman"/>
        </w:rPr>
        <w:t xml:space="preserve">rashodi su povećani za  </w:t>
      </w:r>
      <w:r>
        <w:rPr>
          <w:rFonts w:ascii="Times New Roman" w:hAnsi="Times New Roman"/>
        </w:rPr>
        <w:t>970.000</w:t>
      </w:r>
      <w:r w:rsidRPr="00183F27">
        <w:rPr>
          <w:rFonts w:ascii="Times New Roman" w:hAnsi="Times New Roman"/>
        </w:rPr>
        <w:t>,00  kn</w:t>
      </w:r>
      <w:r w:rsidRPr="00465A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 povećanje se odnosi na </w:t>
      </w:r>
      <w:r w:rsidRPr="00465A71">
        <w:rPr>
          <w:rFonts w:ascii="Times New Roman" w:hAnsi="Times New Roman"/>
        </w:rPr>
        <w:t xml:space="preserve">sredstva planirana </w:t>
      </w:r>
      <w:r>
        <w:rPr>
          <w:rFonts w:ascii="Times New Roman" w:hAnsi="Times New Roman"/>
        </w:rPr>
        <w:t>za namirenje  nedostajućih sredstva u državni proračun s osnove beskamatnog zajma za povrat poreza i prireza  na dohodak za 2020.g. Radi se povratu sredstava u državni proračun u iznosu od 970.000 u 2022.g. na temelju izvještaja MF objavljenog u 2022.g., a sve sukladno Naputku o načinu uplaćivanja prihoda proračuna, obaveznih doprinosa te prihoda za financiranje drugih javnih potreba u 2021.g. („Narodne novine“ br. 11/21,49/21 i 73/21).</w:t>
      </w:r>
    </w:p>
    <w:p w:rsidR="00E704EE" w:rsidRDefault="00E704EE" w:rsidP="00E704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Iznosi planirani za otplatu beskamatnog zajma s osnova  povrata po godišnjoj prijavi poreza i prireza na dohodak planiraju se i na prihodovnoj strani proračuna kao primici od zaduživanja iz državnog proračuna (konto 8471) u iznosu od 970.000,00 kn.</w:t>
      </w:r>
    </w:p>
    <w:p w:rsidR="00F05844" w:rsidRDefault="00F05844" w:rsidP="00366EA6">
      <w:pPr>
        <w:rPr>
          <w:rFonts w:ascii="Times New Roman" w:hAnsi="Times New Roman"/>
        </w:rPr>
      </w:pPr>
    </w:p>
    <w:p w:rsidR="009C3501" w:rsidRDefault="009C3501" w:rsidP="00366EA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9C3501">
        <w:rPr>
          <w:rFonts w:ascii="Times New Roman" w:hAnsi="Times New Roman"/>
          <w:b/>
        </w:rPr>
        <w:t xml:space="preserve">023 UPRAVNI ODJEL ZA KOMUNALNO GOSPODARSTVO I INVESTICIJE </w:t>
      </w:r>
    </w:p>
    <w:p w:rsidR="00B701CA" w:rsidRDefault="00B701CA" w:rsidP="00366EA6">
      <w:pPr>
        <w:rPr>
          <w:rFonts w:ascii="Times New Roman" w:hAnsi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37"/>
        <w:gridCol w:w="1496"/>
        <w:gridCol w:w="2884"/>
      </w:tblGrid>
      <w:tr w:rsidR="00B701CA" w:rsidRPr="00BC22B3" w:rsidTr="00B701CA">
        <w:trPr>
          <w:trHeight w:val="540"/>
        </w:trPr>
        <w:tc>
          <w:tcPr>
            <w:tcW w:w="3676" w:type="dxa"/>
            <w:shd w:val="clear" w:color="000000" w:fill="D9D9D9"/>
            <w:vAlign w:val="center"/>
          </w:tcPr>
          <w:p w:rsidR="00B701CA" w:rsidRPr="00134584" w:rsidRDefault="00B701CA" w:rsidP="00B70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>ŠIFRA I NAZIV PROGRAMA/ PROJEKTA/ AKTIVNOSTI</w:t>
            </w:r>
          </w:p>
          <w:p w:rsidR="00B701CA" w:rsidRPr="00134584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shd w:val="clear" w:color="000000" w:fill="D9D9D9"/>
            <w:vAlign w:val="center"/>
          </w:tcPr>
          <w:p w:rsidR="00B701CA" w:rsidRPr="00134584" w:rsidRDefault="00B701CA" w:rsidP="00B70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496" w:type="dxa"/>
            <w:shd w:val="clear" w:color="000000" w:fill="D9D9D9"/>
            <w:vAlign w:val="center"/>
          </w:tcPr>
          <w:p w:rsidR="00B701CA" w:rsidRPr="00134584" w:rsidRDefault="00B701CA" w:rsidP="00B70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(II.) Rebalans 2022</w:t>
            </w: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84" w:type="dxa"/>
            <w:shd w:val="clear" w:color="000000" w:fill="D9D9D9"/>
          </w:tcPr>
          <w:p w:rsidR="00B701CA" w:rsidRPr="00134584" w:rsidRDefault="00B701CA" w:rsidP="00B701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Obrazloženje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Pr="00134584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A100005 ODRŽAVANJE NERAZVRSTANIH CESTA I PUTEVA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Pr="00134584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2.360.000,00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Pr="00134584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2.160.000,00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. Izmjenama i dopunama proračuna aktivnost je </w:t>
            </w:r>
            <w:r>
              <w:rPr>
                <w:rFonts w:ascii="Arial" w:hAnsi="Arial" w:cs="Arial"/>
                <w:sz w:val="20"/>
                <w:szCs w:val="20"/>
              </w:rPr>
              <w:t>smanjena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za 200.000,00 kn iz izvora </w:t>
            </w:r>
            <w:r>
              <w:rPr>
                <w:rFonts w:ascii="Arial" w:hAnsi="Arial" w:cs="Arial"/>
                <w:sz w:val="20"/>
                <w:szCs w:val="20"/>
              </w:rPr>
              <w:t>komunalna naknada, a sve zbog prolongiranja roka početka radova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A100201 UREĐENJE GRADSKIH PLAŽA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a aktivnost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se povećava za 60.000,00 kn iz izvora ostali prihodi za posebne namjene zbog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terećenja stavke troškovima iz prethodnih razdoblja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K100202 IZGRADNJA OBALNOG POJASA BRIGI LOKVICE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2884" w:type="dxa"/>
            <w:shd w:val="clear" w:color="000000" w:fill="FFFFFF"/>
          </w:tcPr>
          <w:p w:rsidR="00B701CA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povećava za 600.000,00 kn iz izvora komunalni doprinos za radove uređenja zelene površine s dva džepna parka sjeverno od šetnice i biciklističke staze na predjelu Brigi-Lokvice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K100206 IZGRADNJA OBALNOG POJASA U SALDUNU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smanjuje za 600.000,00 kn iz izvora opći prihodi i primici jer je ponuđena vrijednost predmeta nabave manja od procijenjene vrijednosti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K100100 PROMETNICA OS 5 I 5A, UPU 10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povećava za 700.000,00 kn iz izvora komunalni doprinos jer nakon ispravka projektne dokumentacije iz 2018. i izrade izvedbenog projektna povećali su se troškovi izgradnje, a sve zbog trenutno velikog rasta cijena sirovina i energenata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K100101 GEODETSKI SNIMAK NERAZVRSTANIH CESTA 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F337B4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F337B4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povećava za 32.500,00 kn iz izvora opći prihodi i primici zbog terećenja stavke troškovima iz prethodnih razdoblja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K100205 IZGRADNJA AUTOBUSNIH STAJALIŠTA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povećava za 30.000,00 kn iz izvora komunalni doprinos za potrebe izgradnje autobusnog stajališta u naselju Miševac</w:t>
            </w:r>
          </w:p>
        </w:tc>
      </w:tr>
      <w:tr w:rsidR="00B701CA" w:rsidRPr="00BC22B3" w:rsidTr="00B701CA">
        <w:trPr>
          <w:trHeight w:val="3251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K100207 REKONSTRUKCIJA POSTOJEĆEG NOSTA U FOŠI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3.195.000,00 </w:t>
            </w:r>
          </w:p>
        </w:tc>
        <w:tc>
          <w:tcPr>
            <w:tcW w:w="2884" w:type="dxa"/>
            <w:shd w:val="clear" w:color="000000" w:fill="FFFFFF"/>
          </w:tcPr>
          <w:p w:rsidR="00B701CA" w:rsidRPr="00B4584E" w:rsidRDefault="00B701CA" w:rsidP="00B701CA">
            <w:pPr>
              <w:pStyle w:val="Naslov1"/>
              <w:spacing w:before="0"/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hr-HR"/>
              </w:rPr>
            </w:pPr>
            <w:r w:rsidRPr="00B4584E">
              <w:rPr>
                <w:rFonts w:ascii="Arial" w:hAnsi="Arial" w:cs="Arial"/>
                <w:color w:val="auto"/>
                <w:sz w:val="20"/>
                <w:szCs w:val="20"/>
              </w:rPr>
              <w:t xml:space="preserve">II. Izmjenama i dopunama proračuna navedeni kapitalni projekt se povećava za 95.000,00 kn iz izvora komunalni doprinos za uslugu promidžbe i informiranja te naknade povjerenstvima za nagrade, a sve u svezi provođenja </w:t>
            </w:r>
            <w:r w:rsidRPr="00B4584E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eastAsia="hr-HR"/>
              </w:rPr>
              <w:t>Projektnog natječaja za izradu idejnog arhitektonskog rješenja Pješačkog mosta na Foši u Trogiru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Kapitalni projekt K100102 SANACIJA NERAZVRSTANIH CESTA (PUTOVA) NA DRVENIKU MALOM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4584E">
              <w:rPr>
                <w:rFonts w:ascii="Arial" w:hAnsi="Arial" w:cs="Arial"/>
                <w:sz w:val="20"/>
                <w:szCs w:val="20"/>
              </w:rPr>
              <w:t xml:space="preserve">II. Izmjenama i dopunama proračuna navedeni kapitalni projekt se povećava za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B4584E">
              <w:rPr>
                <w:rFonts w:ascii="Arial" w:hAnsi="Arial" w:cs="Arial"/>
                <w:sz w:val="20"/>
                <w:szCs w:val="20"/>
              </w:rPr>
              <w:t>.000,00 kn iz izvora komunalni doprinos</w:t>
            </w:r>
            <w:r>
              <w:rPr>
                <w:rFonts w:ascii="Arial" w:hAnsi="Arial" w:cs="Arial"/>
                <w:sz w:val="20"/>
                <w:szCs w:val="20"/>
              </w:rPr>
              <w:t xml:space="preserve"> zbog povećanja obima planiranih radova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K100104 REKONSTRUKCIJA RASKRIŽJA U MASTRINCI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smanjuje za 90.000,00 kn iz izvora komunalni doprinos jer se neće realizirati otkup zemljišta u ovoj godini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K100105 REKONSTRUKCIJA RASKRIŽJA U MIŠEVCU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smanjuje za 90.000,00 kn iz izvora komunalni doprinos jer se neće realizirati otkup zemljišta u ovoj godini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K100106 REKONSTRUKCIJA ULICE KNEZA TRPIMIRA DO DJEČJEG VRTIĆA MASLAČAK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smanjuje za 100.000,00 kn iz izvora komunalni doprinos jer se neće realizirati otkup zemljišta u ovoj godini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K100107 REKONSTRUKCIJA ULICE ANTE STARČEVIĆA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 se smanjuje za 200.000,00 kn iz izvora komunalni doprinos jer se neće realizirati cjelokupni otkup zemljišta u ovoj godini (sporo odvijanje izvlaštenja)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K100051 IZGRADNJA NOVE SPORTSKE DVORANE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kapitalni projekt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smanjuje za 200.000,00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kn iz izvora </w:t>
            </w:r>
            <w:r w:rsidR="00752515">
              <w:rPr>
                <w:rFonts w:ascii="Arial" w:hAnsi="Arial" w:cs="Arial"/>
                <w:sz w:val="20"/>
                <w:szCs w:val="20"/>
              </w:rPr>
              <w:t>ostale pomoći</w:t>
            </w:r>
          </w:p>
        </w:tc>
      </w:tr>
      <w:tr w:rsidR="00B701CA" w:rsidRPr="00BC22B3" w:rsidTr="00B701CA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projekt T100080 FINANCIRANJE PRIJEVOZA PUTNIKA NA RELACIJI ČIOVO-OBALE B.BERISLAVIĆA U TROGIRU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B701CA" w:rsidRDefault="00B701CA" w:rsidP="00B701CA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670.0000,00</w:t>
            </w:r>
          </w:p>
        </w:tc>
        <w:tc>
          <w:tcPr>
            <w:tcW w:w="2884" w:type="dxa"/>
            <w:shd w:val="clear" w:color="000000" w:fill="FFFFFF"/>
          </w:tcPr>
          <w:p w:rsidR="00B701CA" w:rsidRPr="00A2569E" w:rsidRDefault="00B701CA" w:rsidP="00B70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 naveden</w:t>
            </w:r>
            <w:r>
              <w:rPr>
                <w:rFonts w:ascii="Arial" w:hAnsi="Arial" w:cs="Arial"/>
                <w:sz w:val="20"/>
                <w:szCs w:val="20"/>
              </w:rPr>
              <w:t>i tekući projekt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>povećan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220.000,00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kn iz izvora </w:t>
            </w:r>
            <w:r>
              <w:rPr>
                <w:rFonts w:ascii="Arial" w:hAnsi="Arial" w:cs="Arial"/>
                <w:sz w:val="20"/>
                <w:szCs w:val="20"/>
              </w:rPr>
              <w:t>opći prihodi i primici zbog povećanog broja linija na zahtjev građana te produženja roka izvođenja radova na sanaciji mosta</w:t>
            </w:r>
          </w:p>
        </w:tc>
      </w:tr>
    </w:tbl>
    <w:p w:rsidR="009C3501" w:rsidRDefault="009C3501" w:rsidP="00216881">
      <w:pPr>
        <w:rPr>
          <w:rFonts w:ascii="Times New Roman" w:hAnsi="Times New Roman"/>
          <w:b/>
        </w:rPr>
      </w:pPr>
    </w:p>
    <w:p w:rsidR="0031340D" w:rsidRDefault="0031340D" w:rsidP="00216881">
      <w:pPr>
        <w:rPr>
          <w:rFonts w:ascii="Times New Roman" w:hAnsi="Times New Roman"/>
          <w:b/>
        </w:rPr>
      </w:pPr>
    </w:p>
    <w:p w:rsidR="00F05844" w:rsidRDefault="00F05844" w:rsidP="00216881">
      <w:pPr>
        <w:rPr>
          <w:rFonts w:ascii="Times New Roman" w:hAnsi="Times New Roman"/>
          <w:b/>
        </w:rPr>
      </w:pPr>
    </w:p>
    <w:p w:rsidR="00F05844" w:rsidRDefault="00F05844" w:rsidP="00216881">
      <w:pPr>
        <w:rPr>
          <w:rFonts w:ascii="Times New Roman" w:hAnsi="Times New Roman"/>
          <w:b/>
        </w:rPr>
      </w:pPr>
    </w:p>
    <w:p w:rsidR="00F05844" w:rsidRDefault="00F05844" w:rsidP="00216881">
      <w:pPr>
        <w:rPr>
          <w:rFonts w:ascii="Times New Roman" w:hAnsi="Times New Roman"/>
          <w:b/>
        </w:rPr>
      </w:pPr>
    </w:p>
    <w:p w:rsidR="00F05844" w:rsidRDefault="00F05844" w:rsidP="00216881">
      <w:pPr>
        <w:rPr>
          <w:rFonts w:ascii="Times New Roman" w:hAnsi="Times New Roman"/>
          <w:b/>
        </w:rPr>
      </w:pPr>
    </w:p>
    <w:p w:rsidR="001B457B" w:rsidRDefault="001B457B" w:rsidP="001B4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024 </w:t>
      </w:r>
      <w:r w:rsidRPr="003842A1">
        <w:rPr>
          <w:rFonts w:ascii="Arial" w:hAnsi="Arial" w:cs="Arial"/>
          <w:b/>
        </w:rPr>
        <w:t xml:space="preserve">UPRAVNI ODJEL ZA </w:t>
      </w:r>
      <w:r>
        <w:rPr>
          <w:rFonts w:ascii="Arial" w:hAnsi="Arial" w:cs="Arial"/>
          <w:b/>
        </w:rPr>
        <w:t xml:space="preserve">URBANIZAM I PROSTORNO UREĐENJE </w:t>
      </w:r>
    </w:p>
    <w:p w:rsidR="001B457B" w:rsidRPr="008F730F" w:rsidRDefault="001B457B" w:rsidP="001B457B">
      <w:pPr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37"/>
        <w:gridCol w:w="1496"/>
        <w:gridCol w:w="2884"/>
      </w:tblGrid>
      <w:tr w:rsidR="001B457B" w:rsidRPr="00BC22B3" w:rsidTr="00BB7A1D">
        <w:trPr>
          <w:trHeight w:val="540"/>
        </w:trPr>
        <w:tc>
          <w:tcPr>
            <w:tcW w:w="3676" w:type="dxa"/>
            <w:shd w:val="clear" w:color="000000" w:fill="D9D9D9"/>
            <w:vAlign w:val="center"/>
          </w:tcPr>
          <w:p w:rsidR="001B457B" w:rsidRPr="00134584" w:rsidRDefault="001B457B" w:rsidP="00BB7A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>ŠIFRA I NAZIV PROGRAMA/ PROJEKTA/ AKTIVNOSTI</w:t>
            </w:r>
          </w:p>
          <w:p w:rsidR="001B457B" w:rsidRPr="00134584" w:rsidRDefault="001B457B" w:rsidP="00BB7A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shd w:val="clear" w:color="000000" w:fill="D9D9D9"/>
            <w:vAlign w:val="center"/>
          </w:tcPr>
          <w:p w:rsidR="001B457B" w:rsidRPr="00134584" w:rsidRDefault="001B457B" w:rsidP="00BB7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2022.</w:t>
            </w:r>
          </w:p>
        </w:tc>
        <w:tc>
          <w:tcPr>
            <w:tcW w:w="1496" w:type="dxa"/>
            <w:shd w:val="clear" w:color="000000" w:fill="D9D9D9"/>
            <w:vAlign w:val="center"/>
          </w:tcPr>
          <w:p w:rsidR="001B457B" w:rsidRPr="00134584" w:rsidRDefault="001B457B" w:rsidP="00BB7A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</w:t>
            </w:r>
            <w:r w:rsidR="005616C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.) Rebalans 2022</w:t>
            </w: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84" w:type="dxa"/>
            <w:shd w:val="clear" w:color="000000" w:fill="D9D9D9"/>
          </w:tcPr>
          <w:p w:rsidR="001B457B" w:rsidRPr="00134584" w:rsidRDefault="001B457B" w:rsidP="00BB7A1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Obrazloženje</w:t>
            </w:r>
          </w:p>
        </w:tc>
      </w:tr>
      <w:tr w:rsidR="001B457B" w:rsidRPr="00BC22B3" w:rsidTr="00BB7A1D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1B457B" w:rsidRDefault="005616C1" w:rsidP="00BB7A1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A100025 EKOLOŠKE AKTIVNOSTI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1B457B" w:rsidRDefault="005616C1" w:rsidP="00BB7A1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 w:rsidR="001B45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1B457B" w:rsidRDefault="005616C1" w:rsidP="00BB7A1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</w:t>
            </w:r>
            <w:r w:rsidR="00016E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884" w:type="dxa"/>
            <w:shd w:val="clear" w:color="000000" w:fill="FFFFFF"/>
          </w:tcPr>
          <w:p w:rsidR="00CD50A0" w:rsidRDefault="001B457B" w:rsidP="00BB7A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2569E">
              <w:rPr>
                <w:rFonts w:ascii="Arial" w:hAnsi="Arial" w:cs="Arial"/>
                <w:sz w:val="20"/>
                <w:szCs w:val="20"/>
              </w:rPr>
              <w:t>I</w:t>
            </w:r>
            <w:r w:rsidR="005616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Izmjenama i dopunama proračuna</w:t>
            </w:r>
            <w:r w:rsidR="00CD50A0">
              <w:rPr>
                <w:rFonts w:ascii="Arial" w:hAnsi="Arial" w:cs="Arial"/>
                <w:sz w:val="20"/>
                <w:szCs w:val="20"/>
              </w:rPr>
              <w:t xml:space="preserve"> za 2022.godinu unutar programa Zaštita okoliša i ekologija,</w:t>
            </w:r>
            <w:r w:rsidRPr="00A2569E">
              <w:rPr>
                <w:rFonts w:ascii="Arial" w:hAnsi="Arial" w:cs="Arial"/>
                <w:sz w:val="20"/>
                <w:szCs w:val="20"/>
              </w:rPr>
              <w:t xml:space="preserve"> naveden</w:t>
            </w:r>
            <w:r w:rsidR="005616C1">
              <w:rPr>
                <w:rFonts w:ascii="Arial" w:hAnsi="Arial" w:cs="Arial"/>
                <w:sz w:val="20"/>
                <w:szCs w:val="20"/>
              </w:rPr>
              <w:t>a aktivnost se povećava za 70.000</w:t>
            </w:r>
            <w:r>
              <w:rPr>
                <w:rFonts w:ascii="Arial" w:hAnsi="Arial" w:cs="Arial"/>
                <w:sz w:val="20"/>
                <w:szCs w:val="20"/>
              </w:rPr>
              <w:t xml:space="preserve"> kuna</w:t>
            </w:r>
            <w:r w:rsidR="005616C1">
              <w:rPr>
                <w:rFonts w:ascii="Arial" w:hAnsi="Arial" w:cs="Arial"/>
                <w:sz w:val="20"/>
                <w:szCs w:val="20"/>
              </w:rPr>
              <w:t xml:space="preserve"> (opći prihodi i primici 42.000 kn, 28.000 kn ostale pomoći-40% Fond za zaštitu okoli</w:t>
            </w:r>
            <w:r w:rsidR="00CD50A0">
              <w:rPr>
                <w:rFonts w:ascii="Arial" w:hAnsi="Arial" w:cs="Arial"/>
                <w:sz w:val="20"/>
                <w:szCs w:val="20"/>
              </w:rPr>
              <w:t xml:space="preserve">ša i energetsku učinkovitost)u </w:t>
            </w:r>
          </w:p>
          <w:p w:rsidR="00CD50A0" w:rsidRDefault="00CD50A0" w:rsidP="00BB7A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svrhu provođenja </w:t>
            </w:r>
            <w:r w:rsidR="005616C1">
              <w:rPr>
                <w:rFonts w:ascii="Arial" w:hAnsi="Arial" w:cs="Arial"/>
                <w:sz w:val="20"/>
                <w:szCs w:val="20"/>
              </w:rPr>
              <w:t xml:space="preserve">edukacija stanovništva za poticanje mjera odvojenog sakupljanja komunalnog otpada </w:t>
            </w:r>
            <w:r w:rsidR="001B457B">
              <w:rPr>
                <w:rFonts w:ascii="Arial" w:hAnsi="Arial" w:cs="Arial"/>
                <w:sz w:val="20"/>
                <w:szCs w:val="20"/>
              </w:rPr>
              <w:t xml:space="preserve"> zbog dodatnog izvješća o provedbi koje je potrebno izraditi nakon Akcijskih</w:t>
            </w:r>
            <w:r>
              <w:rPr>
                <w:rFonts w:ascii="Arial" w:hAnsi="Arial" w:cs="Arial"/>
                <w:sz w:val="20"/>
                <w:szCs w:val="20"/>
              </w:rPr>
              <w:t xml:space="preserve"> planova održivog energetskog </w:t>
            </w:r>
            <w:r w:rsidR="001B457B" w:rsidRPr="00252D35">
              <w:rPr>
                <w:rFonts w:ascii="Arial" w:hAnsi="Arial" w:cs="Arial"/>
                <w:sz w:val="20"/>
                <w:szCs w:val="20"/>
              </w:rPr>
              <w:t xml:space="preserve">razvoja i prilagodbe </w:t>
            </w:r>
          </w:p>
          <w:p w:rsidR="001B457B" w:rsidRPr="00A2569E" w:rsidRDefault="001B457B" w:rsidP="00BB7A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2D35">
              <w:rPr>
                <w:rFonts w:ascii="Arial" w:hAnsi="Arial" w:cs="Arial"/>
                <w:sz w:val="20"/>
                <w:szCs w:val="20"/>
              </w:rPr>
              <w:t xml:space="preserve">klimatskim promjenama </w:t>
            </w:r>
          </w:p>
        </w:tc>
      </w:tr>
    </w:tbl>
    <w:p w:rsidR="001B457B" w:rsidRPr="00216881" w:rsidRDefault="001B457B" w:rsidP="00216881">
      <w:pPr>
        <w:rPr>
          <w:rFonts w:ascii="Times New Roman" w:hAnsi="Times New Roman"/>
          <w:b/>
        </w:rPr>
      </w:pPr>
    </w:p>
    <w:sectPr w:rsidR="001B457B" w:rsidRPr="00216881" w:rsidSect="00A32980">
      <w:pgSz w:w="11906" w:h="16838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D6" w:rsidRDefault="005952D6" w:rsidP="00655B92">
      <w:pPr>
        <w:spacing w:after="0"/>
      </w:pPr>
      <w:r>
        <w:separator/>
      </w:r>
    </w:p>
  </w:endnote>
  <w:endnote w:type="continuationSeparator" w:id="0">
    <w:p w:rsidR="005952D6" w:rsidRDefault="005952D6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D6" w:rsidRDefault="005952D6" w:rsidP="00655B92">
      <w:pPr>
        <w:spacing w:after="0"/>
      </w:pPr>
      <w:r>
        <w:separator/>
      </w:r>
    </w:p>
  </w:footnote>
  <w:footnote w:type="continuationSeparator" w:id="0">
    <w:p w:rsidR="005952D6" w:rsidRDefault="005952D6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1F1FC9"/>
    <w:multiLevelType w:val="hybridMultilevel"/>
    <w:tmpl w:val="11CAE610"/>
    <w:lvl w:ilvl="0" w:tplc="3F368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0A25"/>
    <w:multiLevelType w:val="hybridMultilevel"/>
    <w:tmpl w:val="A636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7FBB"/>
    <w:multiLevelType w:val="hybridMultilevel"/>
    <w:tmpl w:val="D29C2822"/>
    <w:lvl w:ilvl="0" w:tplc="25360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A1737"/>
    <w:multiLevelType w:val="hybridMultilevel"/>
    <w:tmpl w:val="A4C49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13DC"/>
    <w:rsid w:val="00005955"/>
    <w:rsid w:val="0001656D"/>
    <w:rsid w:val="00016EB6"/>
    <w:rsid w:val="00027016"/>
    <w:rsid w:val="000307D0"/>
    <w:rsid w:val="00032297"/>
    <w:rsid w:val="00034732"/>
    <w:rsid w:val="000429BD"/>
    <w:rsid w:val="0006366F"/>
    <w:rsid w:val="00070E13"/>
    <w:rsid w:val="00072D80"/>
    <w:rsid w:val="000808E8"/>
    <w:rsid w:val="00081F1A"/>
    <w:rsid w:val="00082402"/>
    <w:rsid w:val="000A04D6"/>
    <w:rsid w:val="000A547B"/>
    <w:rsid w:val="000A76A1"/>
    <w:rsid w:val="000C43D4"/>
    <w:rsid w:val="000C46F9"/>
    <w:rsid w:val="000D4C00"/>
    <w:rsid w:val="000D6C25"/>
    <w:rsid w:val="00104E2F"/>
    <w:rsid w:val="001115B3"/>
    <w:rsid w:val="00115B8C"/>
    <w:rsid w:val="00117EA3"/>
    <w:rsid w:val="00123A9D"/>
    <w:rsid w:val="0012407D"/>
    <w:rsid w:val="001300C4"/>
    <w:rsid w:val="00142470"/>
    <w:rsid w:val="001568DD"/>
    <w:rsid w:val="00180CC0"/>
    <w:rsid w:val="00190B65"/>
    <w:rsid w:val="001A21E0"/>
    <w:rsid w:val="001A29E8"/>
    <w:rsid w:val="001B457B"/>
    <w:rsid w:val="001B5754"/>
    <w:rsid w:val="001B7291"/>
    <w:rsid w:val="001C78FC"/>
    <w:rsid w:val="001D70E0"/>
    <w:rsid w:val="001F7ED2"/>
    <w:rsid w:val="0021138C"/>
    <w:rsid w:val="00215CE3"/>
    <w:rsid w:val="00216881"/>
    <w:rsid w:val="00216E96"/>
    <w:rsid w:val="00224CB1"/>
    <w:rsid w:val="0024266C"/>
    <w:rsid w:val="00244AB8"/>
    <w:rsid w:val="00246EF9"/>
    <w:rsid w:val="002473EE"/>
    <w:rsid w:val="00253E06"/>
    <w:rsid w:val="0028646B"/>
    <w:rsid w:val="00286AE6"/>
    <w:rsid w:val="00290C6D"/>
    <w:rsid w:val="0029577D"/>
    <w:rsid w:val="0029741E"/>
    <w:rsid w:val="002C0DC7"/>
    <w:rsid w:val="002E484D"/>
    <w:rsid w:val="002E7150"/>
    <w:rsid w:val="00304C84"/>
    <w:rsid w:val="00305ED7"/>
    <w:rsid w:val="00311E96"/>
    <w:rsid w:val="0031340D"/>
    <w:rsid w:val="00321903"/>
    <w:rsid w:val="0032283D"/>
    <w:rsid w:val="00323B94"/>
    <w:rsid w:val="003266C7"/>
    <w:rsid w:val="00330C1F"/>
    <w:rsid w:val="0033436E"/>
    <w:rsid w:val="00335A56"/>
    <w:rsid w:val="003416E0"/>
    <w:rsid w:val="0035029F"/>
    <w:rsid w:val="00350E00"/>
    <w:rsid w:val="00365BF1"/>
    <w:rsid w:val="00366EA6"/>
    <w:rsid w:val="00370B06"/>
    <w:rsid w:val="003711C6"/>
    <w:rsid w:val="00372048"/>
    <w:rsid w:val="00372427"/>
    <w:rsid w:val="003729D7"/>
    <w:rsid w:val="00386EB8"/>
    <w:rsid w:val="00390F8D"/>
    <w:rsid w:val="003A3A29"/>
    <w:rsid w:val="003A428F"/>
    <w:rsid w:val="003A5259"/>
    <w:rsid w:val="003C17EB"/>
    <w:rsid w:val="003C24B8"/>
    <w:rsid w:val="003C4C41"/>
    <w:rsid w:val="003C7D3E"/>
    <w:rsid w:val="003E7BCF"/>
    <w:rsid w:val="003F64E1"/>
    <w:rsid w:val="00403318"/>
    <w:rsid w:val="004038CD"/>
    <w:rsid w:val="00406D17"/>
    <w:rsid w:val="0041598A"/>
    <w:rsid w:val="004226D6"/>
    <w:rsid w:val="00443A8D"/>
    <w:rsid w:val="00467B0C"/>
    <w:rsid w:val="00472308"/>
    <w:rsid w:val="0048136A"/>
    <w:rsid w:val="004846EA"/>
    <w:rsid w:val="004B1498"/>
    <w:rsid w:val="004B531A"/>
    <w:rsid w:val="004C4C65"/>
    <w:rsid w:val="004D7388"/>
    <w:rsid w:val="004F61D7"/>
    <w:rsid w:val="004F6B9F"/>
    <w:rsid w:val="00500A7B"/>
    <w:rsid w:val="00511746"/>
    <w:rsid w:val="00513E09"/>
    <w:rsid w:val="005145C0"/>
    <w:rsid w:val="005161E1"/>
    <w:rsid w:val="00520DDA"/>
    <w:rsid w:val="00531DD3"/>
    <w:rsid w:val="00540683"/>
    <w:rsid w:val="00553B8D"/>
    <w:rsid w:val="00553DC4"/>
    <w:rsid w:val="005616C1"/>
    <w:rsid w:val="005654AC"/>
    <w:rsid w:val="005859D3"/>
    <w:rsid w:val="005942D6"/>
    <w:rsid w:val="005952D6"/>
    <w:rsid w:val="00596B17"/>
    <w:rsid w:val="005C59A3"/>
    <w:rsid w:val="005C752D"/>
    <w:rsid w:val="005D1F8A"/>
    <w:rsid w:val="005F2BB7"/>
    <w:rsid w:val="005F7E3A"/>
    <w:rsid w:val="00612298"/>
    <w:rsid w:val="0061254A"/>
    <w:rsid w:val="00621311"/>
    <w:rsid w:val="00625603"/>
    <w:rsid w:val="0065523D"/>
    <w:rsid w:val="00655B92"/>
    <w:rsid w:val="006730B1"/>
    <w:rsid w:val="00675AFA"/>
    <w:rsid w:val="00692BB3"/>
    <w:rsid w:val="006A293D"/>
    <w:rsid w:val="006C2096"/>
    <w:rsid w:val="006C589A"/>
    <w:rsid w:val="006D61C5"/>
    <w:rsid w:val="006E1A8E"/>
    <w:rsid w:val="006E493B"/>
    <w:rsid w:val="006F4086"/>
    <w:rsid w:val="00706AD4"/>
    <w:rsid w:val="00740BD6"/>
    <w:rsid w:val="00741CE3"/>
    <w:rsid w:val="007430AD"/>
    <w:rsid w:val="00743AF4"/>
    <w:rsid w:val="0074407B"/>
    <w:rsid w:val="007509C6"/>
    <w:rsid w:val="00752515"/>
    <w:rsid w:val="007675EC"/>
    <w:rsid w:val="00772509"/>
    <w:rsid w:val="0079204E"/>
    <w:rsid w:val="0079292D"/>
    <w:rsid w:val="0079678C"/>
    <w:rsid w:val="00797CD5"/>
    <w:rsid w:val="007A1402"/>
    <w:rsid w:val="007A1C9A"/>
    <w:rsid w:val="007A7ED8"/>
    <w:rsid w:val="007B4DC3"/>
    <w:rsid w:val="007C3AAA"/>
    <w:rsid w:val="007C7A67"/>
    <w:rsid w:val="007D3409"/>
    <w:rsid w:val="007D59D7"/>
    <w:rsid w:val="007E1B94"/>
    <w:rsid w:val="007E2FFC"/>
    <w:rsid w:val="007E78F4"/>
    <w:rsid w:val="007F3EB5"/>
    <w:rsid w:val="00800EB9"/>
    <w:rsid w:val="00802263"/>
    <w:rsid w:val="00807DA0"/>
    <w:rsid w:val="0082379C"/>
    <w:rsid w:val="00825849"/>
    <w:rsid w:val="008265DD"/>
    <w:rsid w:val="00853CE9"/>
    <w:rsid w:val="0086349B"/>
    <w:rsid w:val="00863A9E"/>
    <w:rsid w:val="0086622E"/>
    <w:rsid w:val="008668CC"/>
    <w:rsid w:val="008706A6"/>
    <w:rsid w:val="00882216"/>
    <w:rsid w:val="008A2E13"/>
    <w:rsid w:val="008A6F5C"/>
    <w:rsid w:val="008C3B04"/>
    <w:rsid w:val="008C4F66"/>
    <w:rsid w:val="008D0BF5"/>
    <w:rsid w:val="008F7FAE"/>
    <w:rsid w:val="00911216"/>
    <w:rsid w:val="009249D8"/>
    <w:rsid w:val="00932E41"/>
    <w:rsid w:val="00940C24"/>
    <w:rsid w:val="00960C2B"/>
    <w:rsid w:val="00962B59"/>
    <w:rsid w:val="009913D9"/>
    <w:rsid w:val="00995095"/>
    <w:rsid w:val="009965AB"/>
    <w:rsid w:val="009A71AB"/>
    <w:rsid w:val="009C3501"/>
    <w:rsid w:val="009C3A60"/>
    <w:rsid w:val="009C71C8"/>
    <w:rsid w:val="009D2818"/>
    <w:rsid w:val="009E5DB9"/>
    <w:rsid w:val="009E659D"/>
    <w:rsid w:val="00A0204A"/>
    <w:rsid w:val="00A07A07"/>
    <w:rsid w:val="00A144B3"/>
    <w:rsid w:val="00A21C76"/>
    <w:rsid w:val="00A24072"/>
    <w:rsid w:val="00A24E3C"/>
    <w:rsid w:val="00A263D3"/>
    <w:rsid w:val="00A32980"/>
    <w:rsid w:val="00A42766"/>
    <w:rsid w:val="00A44DDD"/>
    <w:rsid w:val="00A564F1"/>
    <w:rsid w:val="00A777D6"/>
    <w:rsid w:val="00A8354E"/>
    <w:rsid w:val="00A969B5"/>
    <w:rsid w:val="00AA2544"/>
    <w:rsid w:val="00AA5DDE"/>
    <w:rsid w:val="00AA6F10"/>
    <w:rsid w:val="00AB7930"/>
    <w:rsid w:val="00AD3C4E"/>
    <w:rsid w:val="00AD4BBF"/>
    <w:rsid w:val="00AE2E2A"/>
    <w:rsid w:val="00AF37FA"/>
    <w:rsid w:val="00B44068"/>
    <w:rsid w:val="00B44E44"/>
    <w:rsid w:val="00B462A2"/>
    <w:rsid w:val="00B518F7"/>
    <w:rsid w:val="00B56BD6"/>
    <w:rsid w:val="00B65282"/>
    <w:rsid w:val="00B701CA"/>
    <w:rsid w:val="00B75FE4"/>
    <w:rsid w:val="00B9787B"/>
    <w:rsid w:val="00BB0F24"/>
    <w:rsid w:val="00BB57D8"/>
    <w:rsid w:val="00BB7A1D"/>
    <w:rsid w:val="00BC2A81"/>
    <w:rsid w:val="00BC78D9"/>
    <w:rsid w:val="00BD253D"/>
    <w:rsid w:val="00BD674A"/>
    <w:rsid w:val="00BE2C70"/>
    <w:rsid w:val="00BE3110"/>
    <w:rsid w:val="00BE4C1F"/>
    <w:rsid w:val="00BF37E0"/>
    <w:rsid w:val="00C306F4"/>
    <w:rsid w:val="00C35042"/>
    <w:rsid w:val="00C469F9"/>
    <w:rsid w:val="00C531E6"/>
    <w:rsid w:val="00C54F7C"/>
    <w:rsid w:val="00C6636F"/>
    <w:rsid w:val="00C74002"/>
    <w:rsid w:val="00C7578B"/>
    <w:rsid w:val="00CA0946"/>
    <w:rsid w:val="00CB6230"/>
    <w:rsid w:val="00CB7097"/>
    <w:rsid w:val="00CC5E1C"/>
    <w:rsid w:val="00CC7165"/>
    <w:rsid w:val="00CC7889"/>
    <w:rsid w:val="00CD50A0"/>
    <w:rsid w:val="00CE2D39"/>
    <w:rsid w:val="00D028BA"/>
    <w:rsid w:val="00D02BF7"/>
    <w:rsid w:val="00D078A7"/>
    <w:rsid w:val="00D10CFE"/>
    <w:rsid w:val="00D34A24"/>
    <w:rsid w:val="00D57546"/>
    <w:rsid w:val="00D60AA7"/>
    <w:rsid w:val="00D85F7C"/>
    <w:rsid w:val="00D902B1"/>
    <w:rsid w:val="00D96057"/>
    <w:rsid w:val="00D96DFC"/>
    <w:rsid w:val="00DB69EC"/>
    <w:rsid w:val="00DB7C73"/>
    <w:rsid w:val="00DC4056"/>
    <w:rsid w:val="00DC6392"/>
    <w:rsid w:val="00DD3B2D"/>
    <w:rsid w:val="00DD5880"/>
    <w:rsid w:val="00DD6438"/>
    <w:rsid w:val="00DE44B6"/>
    <w:rsid w:val="00DE7D81"/>
    <w:rsid w:val="00DF33EA"/>
    <w:rsid w:val="00DF503A"/>
    <w:rsid w:val="00E051BE"/>
    <w:rsid w:val="00E214C2"/>
    <w:rsid w:val="00E21774"/>
    <w:rsid w:val="00E2561F"/>
    <w:rsid w:val="00E337DB"/>
    <w:rsid w:val="00E35F89"/>
    <w:rsid w:val="00E4681F"/>
    <w:rsid w:val="00E47DC3"/>
    <w:rsid w:val="00E50041"/>
    <w:rsid w:val="00E704EE"/>
    <w:rsid w:val="00E84710"/>
    <w:rsid w:val="00EA0BBC"/>
    <w:rsid w:val="00EA7F7A"/>
    <w:rsid w:val="00EB24F6"/>
    <w:rsid w:val="00EC317C"/>
    <w:rsid w:val="00ED7597"/>
    <w:rsid w:val="00EE100A"/>
    <w:rsid w:val="00EE11BB"/>
    <w:rsid w:val="00EE3B2D"/>
    <w:rsid w:val="00EF3158"/>
    <w:rsid w:val="00F05844"/>
    <w:rsid w:val="00F245A0"/>
    <w:rsid w:val="00F31C6D"/>
    <w:rsid w:val="00F337B4"/>
    <w:rsid w:val="00F40FF4"/>
    <w:rsid w:val="00F44C02"/>
    <w:rsid w:val="00F600DE"/>
    <w:rsid w:val="00F65CE8"/>
    <w:rsid w:val="00F7387F"/>
    <w:rsid w:val="00F77820"/>
    <w:rsid w:val="00FA31CB"/>
    <w:rsid w:val="00FA742B"/>
    <w:rsid w:val="00FC4DD4"/>
    <w:rsid w:val="00FC5433"/>
    <w:rsid w:val="00FE46BB"/>
    <w:rsid w:val="00FF01E1"/>
    <w:rsid w:val="00FF14A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B701CA"/>
    <w:pPr>
      <w:keepNext/>
      <w:keepLines/>
      <w:suppressAutoHyphens w:val="0"/>
      <w:autoSpaceDN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3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character" w:customStyle="1" w:styleId="Style12pt">
    <w:name w:val="Style 12 pt"/>
    <w:rsid w:val="00D10CFE"/>
    <w:rPr>
      <w:rFonts w:cs="Times New Roman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4B1498"/>
    <w:pPr>
      <w:ind w:left="720"/>
      <w:contextualSpacing/>
    </w:pPr>
  </w:style>
  <w:style w:type="character" w:styleId="Naglaeno">
    <w:name w:val="Strong"/>
    <w:qFormat/>
    <w:rsid w:val="00743AF4"/>
    <w:rPr>
      <w:b/>
      <w:bCs/>
    </w:rPr>
  </w:style>
  <w:style w:type="character" w:customStyle="1" w:styleId="fontstyle01">
    <w:name w:val="fontstyle01"/>
    <w:basedOn w:val="Zadanifontodlomka"/>
    <w:rsid w:val="00743A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B70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636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4C68B-8B91-4B73-80B0-904BB62D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2022-05-17T10:43:00Z</cp:lastPrinted>
  <dcterms:created xsi:type="dcterms:W3CDTF">2022-06-03T10:42:00Z</dcterms:created>
  <dcterms:modified xsi:type="dcterms:W3CDTF">2022-06-03T10:45:00Z</dcterms:modified>
</cp:coreProperties>
</file>