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3BA0" w14:textId="77777777" w:rsidR="00C601A1" w:rsidRDefault="00C601A1" w:rsidP="00C601A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C601A1" w:rsidRPr="00734BBC" w14:paraId="27B96514" w14:textId="77777777" w:rsidTr="00B3210A">
        <w:tc>
          <w:tcPr>
            <w:tcW w:w="4536" w:type="dxa"/>
            <w:shd w:val="clear" w:color="auto" w:fill="auto"/>
          </w:tcPr>
          <w:p w14:paraId="26F1C1A9" w14:textId="77777777" w:rsidR="00C601A1" w:rsidRPr="00734BBC" w:rsidRDefault="00C601A1" w:rsidP="00B321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drawing>
                <wp:anchor distT="0" distB="0" distL="114935" distR="114935" simplePos="0" relativeHeight="251659264" behindDoc="1" locked="0" layoutInCell="1" allowOverlap="1" wp14:anchorId="25540703" wp14:editId="239DBED4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F2E96" w14:textId="77777777" w:rsidR="00C601A1" w:rsidRPr="00734BBC" w:rsidRDefault="00C601A1" w:rsidP="00B321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14:paraId="2CCB0131" w14:textId="77777777" w:rsidR="00C601A1" w:rsidRPr="00734BBC" w:rsidRDefault="00C601A1" w:rsidP="00B321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14:paraId="02F98055" w14:textId="43BD268F" w:rsidR="00C601A1" w:rsidRPr="00B00531" w:rsidRDefault="00C601A1" w:rsidP="00B321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B00531">
              <w:rPr>
                <w:rFonts w:ascii="Times New Roman" w:eastAsia="Microsoft YaHei" w:hAnsi="Times New Roman"/>
                <w:b/>
                <w:bCs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B00531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zh-CN"/>
              </w:rPr>
              <w:t>GRAD  TROGIR</w:t>
            </w:r>
            <w:r w:rsidRPr="00B00531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zh-CN"/>
              </w:rPr>
              <w:br/>
            </w:r>
            <w:r w:rsidRPr="00B00531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zh-CN" w:bidi="hi-IN"/>
              </w:rPr>
              <w:t>GRADSKO VIJEĆE</w:t>
            </w:r>
          </w:p>
          <w:p w14:paraId="38BCF3F4" w14:textId="77777777" w:rsidR="00C601A1" w:rsidRPr="00734BBC" w:rsidRDefault="00C601A1" w:rsidP="00B3210A">
            <w:pPr>
              <w:autoSpaceDE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14:paraId="43E79E86" w14:textId="77777777" w:rsidR="00C601A1" w:rsidRPr="00734BBC" w:rsidRDefault="00C601A1" w:rsidP="00B3210A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14:paraId="0E678769" w14:textId="77777777" w:rsidR="00C601A1" w:rsidRPr="00734BBC" w:rsidRDefault="00C601A1" w:rsidP="00C601A1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14:paraId="087495F1" w14:textId="3BB74C3D" w:rsidR="00C601A1" w:rsidRPr="00C601A1" w:rsidRDefault="00C601A1" w:rsidP="00C601A1">
      <w:pPr>
        <w:widowControl w:val="0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400-06/20-01/6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>URBROJ: 2184/01-31/01-20-2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07. prosinca 2020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</w:p>
    <w:p w14:paraId="1D2B7344" w14:textId="77777777" w:rsidR="00C601A1" w:rsidRDefault="00C601A1" w:rsidP="00500A7B">
      <w:pPr>
        <w:spacing w:after="0"/>
        <w:ind w:firstLine="708"/>
        <w:rPr>
          <w:rFonts w:ascii="Times New Roman" w:hAnsi="Times New Roman"/>
          <w:color w:val="000000" w:themeColor="text1"/>
        </w:rPr>
      </w:pPr>
    </w:p>
    <w:p w14:paraId="7CA01F25" w14:textId="5F96205F" w:rsidR="00500A7B" w:rsidRPr="00734BBC" w:rsidRDefault="00EA0BBC" w:rsidP="00500A7B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001B9F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B238D0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001B9F">
        <w:rPr>
          <w:rFonts w:ascii="Times New Roman" w:eastAsia="SimSun" w:hAnsi="Times New Roman"/>
          <w:color w:val="000000" w:themeColor="text1"/>
          <w:kern w:val="1"/>
          <w:lang w:eastAsia="zh-CN"/>
        </w:rPr>
        <w:t>3/19</w:t>
      </w:r>
      <w:r w:rsidR="00B238D0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5/20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9913D9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</w:t>
      </w:r>
      <w:r w:rsidR="00C601A1">
        <w:rPr>
          <w:rFonts w:ascii="Times New Roman" w:eastAsia="Times New Roman" w:hAnsi="Times New Roman"/>
          <w:bCs/>
          <w:color w:val="000000" w:themeColor="text1"/>
          <w:lang w:eastAsia="hr-HR"/>
        </w:rPr>
        <w:t>30. s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jednici održanoj </w:t>
      </w:r>
      <w:r w:rsidR="00C601A1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07. prosinca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</w:t>
      </w:r>
      <w:r w:rsidR="00576DC2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14:paraId="25D7BE9C" w14:textId="77777777" w:rsidR="00500A7B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14:paraId="60B83D5D" w14:textId="77777777" w:rsidR="00673FD7" w:rsidRDefault="00673FD7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14:paraId="71A0ADA4" w14:textId="01F4956F" w:rsidR="00F81BD6" w:rsidRPr="00C601A1" w:rsidRDefault="000B6059" w:rsidP="00C601A1">
      <w:pPr>
        <w:jc w:val="center"/>
        <w:rPr>
          <w:rFonts w:ascii="Times New Roman" w:hAnsi="Times New Roman"/>
          <w:b/>
          <w:iCs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Plan</w:t>
      </w:r>
      <w:r w:rsidR="00130295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razvojnih programa investicija, kapitalnih pomoći i donacija</w:t>
      </w:r>
      <w:r w:rsidR="00576DC2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2021.-2023</w:t>
      </w:r>
      <w:r w:rsidR="00130295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14:paraId="3C325926" w14:textId="77777777" w:rsidR="00500A7B" w:rsidRPr="00F81BD6" w:rsidRDefault="00500A7B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F81BD6">
        <w:rPr>
          <w:b/>
          <w:color w:val="000000" w:themeColor="text1"/>
          <w:sz w:val="22"/>
        </w:rPr>
        <w:t>Članak 1.</w:t>
      </w:r>
    </w:p>
    <w:p w14:paraId="08E61E6D" w14:textId="1F156B90" w:rsidR="00673FD7" w:rsidRPr="00C601A1" w:rsidRDefault="000B6059" w:rsidP="00C601A1">
      <w:pPr>
        <w:pStyle w:val="Bezproreda"/>
        <w:spacing w:after="240"/>
        <w:rPr>
          <w:color w:val="000000" w:themeColor="text1"/>
          <w:sz w:val="22"/>
        </w:rPr>
      </w:pPr>
      <w:r w:rsidRPr="000B6059">
        <w:rPr>
          <w:color w:val="000000" w:themeColor="text1"/>
          <w:sz w:val="22"/>
        </w:rPr>
        <w:t>Planom razvojnih programa definiraju se ciljevi i prioriteti razvoja Grada Trogira povezani s programskom i organizacijskom klasifikacijom proračuna u skladu sa strateškim ciljevima i prioritetima utvrđenim revizijom Programa ukupnog razvoja Grada Trogira.</w:t>
      </w:r>
      <w:r w:rsidR="00500A7B" w:rsidRPr="000B6059">
        <w:rPr>
          <w:color w:val="000000" w:themeColor="text1"/>
          <w:sz w:val="22"/>
        </w:rPr>
        <w:tab/>
      </w:r>
    </w:p>
    <w:p w14:paraId="7F29F045" w14:textId="77777777" w:rsidR="00500A7B" w:rsidRPr="00F81BD6" w:rsidRDefault="00130295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F81BD6">
        <w:rPr>
          <w:b/>
          <w:color w:val="000000" w:themeColor="text1"/>
          <w:sz w:val="22"/>
        </w:rPr>
        <w:t>Članak 2</w:t>
      </w:r>
      <w:r w:rsidR="00500A7B" w:rsidRPr="00F81BD6">
        <w:rPr>
          <w:b/>
          <w:color w:val="000000" w:themeColor="text1"/>
          <w:sz w:val="22"/>
        </w:rPr>
        <w:t xml:space="preserve">. </w:t>
      </w:r>
    </w:p>
    <w:p w14:paraId="45D5E831" w14:textId="13CC3B8C" w:rsidR="00500A7B" w:rsidRPr="000B6059" w:rsidRDefault="000B6059" w:rsidP="00500A7B">
      <w:pPr>
        <w:pStyle w:val="Bezproreda"/>
        <w:rPr>
          <w:color w:val="000000" w:themeColor="text1"/>
          <w:sz w:val="22"/>
        </w:rPr>
      </w:pPr>
      <w:r w:rsidRPr="000B6059">
        <w:rPr>
          <w:color w:val="000000" w:themeColor="text1"/>
          <w:sz w:val="22"/>
        </w:rPr>
        <w:t>Strateški ciljevi razvojnih programa Grada Trogira su razvijen kulturni, nautički , kongresni i zdravstveni turizam, razvijena proizvodnja i uslužne djelatnosti i prometno, komunalno i socijalno uređen Grad.</w:t>
      </w:r>
    </w:p>
    <w:p w14:paraId="3A3981F5" w14:textId="77777777" w:rsidR="00E50041" w:rsidRPr="00F81BD6" w:rsidRDefault="000B6059" w:rsidP="000B6059">
      <w:pPr>
        <w:pStyle w:val="Bezproreda"/>
        <w:jc w:val="center"/>
        <w:rPr>
          <w:b/>
          <w:color w:val="000000" w:themeColor="text1"/>
          <w:sz w:val="22"/>
        </w:rPr>
      </w:pPr>
      <w:r w:rsidRPr="00F81BD6">
        <w:rPr>
          <w:b/>
          <w:color w:val="000000" w:themeColor="text1"/>
          <w:sz w:val="22"/>
        </w:rPr>
        <w:t>Članak 3.</w:t>
      </w:r>
    </w:p>
    <w:p w14:paraId="4B3B6BE5" w14:textId="77777777" w:rsidR="000B6059" w:rsidRPr="000B6059" w:rsidRDefault="000B6059" w:rsidP="00500A7B">
      <w:pPr>
        <w:pStyle w:val="Bezproreda"/>
        <w:rPr>
          <w:color w:val="000000" w:themeColor="text1"/>
          <w:sz w:val="22"/>
        </w:rPr>
      </w:pPr>
    </w:p>
    <w:p w14:paraId="40978250" w14:textId="1D15383D" w:rsidR="000B6059" w:rsidRPr="00C601A1" w:rsidRDefault="000B6059" w:rsidP="000B6059">
      <w:pPr>
        <w:rPr>
          <w:rFonts w:ascii="Times New Roman" w:hAnsi="Times New Roman"/>
        </w:rPr>
      </w:pPr>
      <w:r w:rsidRPr="000B6059">
        <w:rPr>
          <w:rFonts w:ascii="Times New Roman" w:hAnsi="Times New Roman"/>
        </w:rPr>
        <w:t xml:space="preserve">Privitak i sastavni dio ovog Plana je tablica sa popisom razvojnih </w:t>
      </w:r>
      <w:r w:rsidR="00383B33">
        <w:rPr>
          <w:rFonts w:ascii="Times New Roman" w:hAnsi="Times New Roman"/>
        </w:rPr>
        <w:t>programa, projekata</w:t>
      </w:r>
      <w:r w:rsidRPr="000B6059">
        <w:rPr>
          <w:rFonts w:ascii="Times New Roman" w:hAnsi="Times New Roman"/>
        </w:rPr>
        <w:t>, koji su povezani s programskom i organizacijskom klasifikacijom proračuna, sa visinom planiranih sredstava po izvorima raspoređenih po godinama.</w:t>
      </w:r>
    </w:p>
    <w:p w14:paraId="0F6EFB8D" w14:textId="77777777" w:rsidR="000B6059" w:rsidRPr="00F81BD6" w:rsidRDefault="000B6059" w:rsidP="000B6059">
      <w:pPr>
        <w:jc w:val="center"/>
        <w:rPr>
          <w:rFonts w:ascii="Times New Roman" w:hAnsi="Times New Roman"/>
          <w:b/>
        </w:rPr>
      </w:pPr>
      <w:r w:rsidRPr="00F81BD6">
        <w:rPr>
          <w:rFonts w:ascii="Times New Roman" w:hAnsi="Times New Roman"/>
          <w:b/>
        </w:rPr>
        <w:t>Članak 4.</w:t>
      </w:r>
    </w:p>
    <w:p w14:paraId="2FB50473" w14:textId="77777777" w:rsidR="000B6059" w:rsidRPr="000B6059" w:rsidRDefault="000B6059" w:rsidP="000B6059">
      <w:pPr>
        <w:rPr>
          <w:rFonts w:ascii="Times New Roman" w:hAnsi="Times New Roman"/>
        </w:rPr>
      </w:pPr>
      <w:r w:rsidRPr="000B6059">
        <w:rPr>
          <w:rFonts w:ascii="Times New Roman" w:hAnsi="Times New Roman"/>
        </w:rPr>
        <w:t>Ovaj Plan objavit će se u „ Službenom glasniku Grada Trogira”, a</w:t>
      </w:r>
      <w:r w:rsidR="00B238D0">
        <w:rPr>
          <w:rFonts w:ascii="Times New Roman" w:hAnsi="Times New Roman"/>
        </w:rPr>
        <w:t xml:space="preserve"> stupa na snagu 1. siječnja 2021</w:t>
      </w:r>
      <w:r w:rsidRPr="000B6059">
        <w:rPr>
          <w:rFonts w:ascii="Times New Roman" w:hAnsi="Times New Roman"/>
        </w:rPr>
        <w:t>. godine.</w:t>
      </w:r>
    </w:p>
    <w:p w14:paraId="4E787A68" w14:textId="77777777" w:rsidR="000B6059" w:rsidRPr="000B6059" w:rsidRDefault="000B6059" w:rsidP="00500A7B">
      <w:pPr>
        <w:pStyle w:val="Bezproreda"/>
        <w:rPr>
          <w:color w:val="000000" w:themeColor="text1"/>
          <w:sz w:val="22"/>
        </w:rPr>
      </w:pPr>
    </w:p>
    <w:p w14:paraId="41563287" w14:textId="77777777" w:rsidR="00673FD7" w:rsidRPr="00734BBC" w:rsidRDefault="00673FD7" w:rsidP="00500A7B">
      <w:pPr>
        <w:pStyle w:val="Bezproreda"/>
        <w:rPr>
          <w:color w:val="000000" w:themeColor="text1"/>
          <w:sz w:val="22"/>
        </w:rPr>
      </w:pPr>
    </w:p>
    <w:p w14:paraId="65D7B29F" w14:textId="77777777"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</w:p>
    <w:bookmarkEnd w:id="1"/>
    <w:p w14:paraId="1EEC7C3E" w14:textId="77777777"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14:paraId="71672160" w14:textId="77777777"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14:paraId="5B0CC79B" w14:textId="77777777"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14:paraId="14526239" w14:textId="77777777" w:rsidR="00453833" w:rsidRDefault="00453833" w:rsidP="0071519F">
      <w:pPr>
        <w:jc w:val="center"/>
        <w:rPr>
          <w:rFonts w:ascii="Times New Roman" w:hAnsi="Times New Roman"/>
          <w:b/>
        </w:rPr>
      </w:pPr>
    </w:p>
    <w:p w14:paraId="378EE12D" w14:textId="77777777" w:rsidR="00453833" w:rsidRDefault="00453833" w:rsidP="0071519F">
      <w:pPr>
        <w:jc w:val="center"/>
        <w:rPr>
          <w:rFonts w:ascii="Times New Roman" w:hAnsi="Times New Roman"/>
          <w:b/>
        </w:rPr>
      </w:pPr>
    </w:p>
    <w:sectPr w:rsidR="0045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A6A8" w14:textId="77777777" w:rsidR="00225ABE" w:rsidRDefault="00225ABE" w:rsidP="00655B92">
      <w:pPr>
        <w:spacing w:after="0"/>
      </w:pPr>
      <w:r>
        <w:separator/>
      </w:r>
    </w:p>
  </w:endnote>
  <w:endnote w:type="continuationSeparator" w:id="0">
    <w:p w14:paraId="531B699B" w14:textId="77777777" w:rsidR="00225ABE" w:rsidRDefault="00225ABE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8AEo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D985" w14:textId="77777777" w:rsidR="00225ABE" w:rsidRDefault="00225ABE" w:rsidP="00655B92">
      <w:pPr>
        <w:spacing w:after="0"/>
      </w:pPr>
      <w:r>
        <w:separator/>
      </w:r>
    </w:p>
  </w:footnote>
  <w:footnote w:type="continuationSeparator" w:id="0">
    <w:p w14:paraId="75C93361" w14:textId="77777777" w:rsidR="00225ABE" w:rsidRDefault="00225ABE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7"/>
    <w:rsid w:val="00001B9F"/>
    <w:rsid w:val="000B6059"/>
    <w:rsid w:val="000C521C"/>
    <w:rsid w:val="000F5D00"/>
    <w:rsid w:val="00123A9D"/>
    <w:rsid w:val="00130295"/>
    <w:rsid w:val="00180CC0"/>
    <w:rsid w:val="00190B65"/>
    <w:rsid w:val="001D01FB"/>
    <w:rsid w:val="001D6A10"/>
    <w:rsid w:val="001F7ED2"/>
    <w:rsid w:val="0020190A"/>
    <w:rsid w:val="00225ABE"/>
    <w:rsid w:val="00244AB8"/>
    <w:rsid w:val="00303CBB"/>
    <w:rsid w:val="0032283D"/>
    <w:rsid w:val="00370B06"/>
    <w:rsid w:val="00383B33"/>
    <w:rsid w:val="003A428F"/>
    <w:rsid w:val="003D4678"/>
    <w:rsid w:val="003E7BCF"/>
    <w:rsid w:val="00453833"/>
    <w:rsid w:val="004846EA"/>
    <w:rsid w:val="004C4576"/>
    <w:rsid w:val="00500A7B"/>
    <w:rsid w:val="00513E09"/>
    <w:rsid w:val="005178C5"/>
    <w:rsid w:val="00576DC2"/>
    <w:rsid w:val="005A3D22"/>
    <w:rsid w:val="0064234D"/>
    <w:rsid w:val="00655B92"/>
    <w:rsid w:val="00673FD7"/>
    <w:rsid w:val="00695C15"/>
    <w:rsid w:val="006B5166"/>
    <w:rsid w:val="0071519F"/>
    <w:rsid w:val="00741CE3"/>
    <w:rsid w:val="00746588"/>
    <w:rsid w:val="0075025D"/>
    <w:rsid w:val="0079204E"/>
    <w:rsid w:val="007A1402"/>
    <w:rsid w:val="007C3AAA"/>
    <w:rsid w:val="007C4CFE"/>
    <w:rsid w:val="00807DA0"/>
    <w:rsid w:val="0086622E"/>
    <w:rsid w:val="008E59C0"/>
    <w:rsid w:val="00911216"/>
    <w:rsid w:val="009913D9"/>
    <w:rsid w:val="009E659D"/>
    <w:rsid w:val="00A44DDD"/>
    <w:rsid w:val="00AA5DDE"/>
    <w:rsid w:val="00AE2E2A"/>
    <w:rsid w:val="00AE4981"/>
    <w:rsid w:val="00B00531"/>
    <w:rsid w:val="00B238D0"/>
    <w:rsid w:val="00B75FE4"/>
    <w:rsid w:val="00BA4853"/>
    <w:rsid w:val="00BD0A31"/>
    <w:rsid w:val="00BD45DD"/>
    <w:rsid w:val="00C601A1"/>
    <w:rsid w:val="00C75B02"/>
    <w:rsid w:val="00CC7165"/>
    <w:rsid w:val="00D96057"/>
    <w:rsid w:val="00E50041"/>
    <w:rsid w:val="00E572D1"/>
    <w:rsid w:val="00EA0BBC"/>
    <w:rsid w:val="00EB24F6"/>
    <w:rsid w:val="00EE100A"/>
    <w:rsid w:val="00EE5867"/>
    <w:rsid w:val="00EF3158"/>
    <w:rsid w:val="00F0338F"/>
    <w:rsid w:val="00F81BD6"/>
    <w:rsid w:val="00FD4E6C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6581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Gordana Hrabar</cp:lastModifiedBy>
  <cp:revision>4</cp:revision>
  <cp:lastPrinted>2020-11-20T06:39:00Z</cp:lastPrinted>
  <dcterms:created xsi:type="dcterms:W3CDTF">2020-11-27T15:20:00Z</dcterms:created>
  <dcterms:modified xsi:type="dcterms:W3CDTF">2020-12-08T14:09:00Z</dcterms:modified>
</cp:coreProperties>
</file>